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CD82B" w14:textId="77777777" w:rsidR="00CB7CA9" w:rsidRPr="00812780" w:rsidRDefault="00CB7CA9" w:rsidP="00CB7CA9">
      <w:pPr>
        <w:jc w:val="center"/>
        <w:rPr>
          <w:b/>
          <w:sz w:val="28"/>
          <w:szCs w:val="24"/>
          <w:lang w:eastAsia="en-US"/>
        </w:rPr>
      </w:pPr>
      <w:r w:rsidRPr="00812780">
        <w:rPr>
          <w:b/>
          <w:sz w:val="28"/>
          <w:szCs w:val="24"/>
          <w:lang w:eastAsia="en-US"/>
        </w:rPr>
        <w:t>Ханты - Мансийский автономный округ – Югра</w:t>
      </w:r>
    </w:p>
    <w:p w14:paraId="2E7DDE10" w14:textId="77777777" w:rsidR="00CB7CA9" w:rsidRPr="00812780" w:rsidRDefault="00CB7CA9" w:rsidP="00CB7CA9">
      <w:pPr>
        <w:jc w:val="center"/>
        <w:rPr>
          <w:b/>
          <w:sz w:val="28"/>
          <w:szCs w:val="24"/>
          <w:lang w:eastAsia="en-US"/>
        </w:rPr>
      </w:pPr>
      <w:r w:rsidRPr="00812780">
        <w:rPr>
          <w:b/>
          <w:sz w:val="28"/>
          <w:szCs w:val="24"/>
          <w:lang w:eastAsia="en-US"/>
        </w:rPr>
        <w:t xml:space="preserve">(Тюменская область) </w:t>
      </w:r>
    </w:p>
    <w:p w14:paraId="2DBCC9C8" w14:textId="77777777" w:rsidR="00CB7CA9" w:rsidRPr="00812780" w:rsidRDefault="00CB7CA9" w:rsidP="00CB7CA9">
      <w:pPr>
        <w:jc w:val="center"/>
        <w:rPr>
          <w:b/>
          <w:sz w:val="28"/>
          <w:szCs w:val="24"/>
          <w:lang w:eastAsia="en-US"/>
        </w:rPr>
      </w:pPr>
      <w:r w:rsidRPr="00812780">
        <w:rPr>
          <w:b/>
          <w:sz w:val="28"/>
          <w:szCs w:val="24"/>
          <w:lang w:eastAsia="en-US"/>
        </w:rPr>
        <w:t>Березовский район</w:t>
      </w:r>
    </w:p>
    <w:p w14:paraId="3E95B973" w14:textId="77777777" w:rsidR="00CB7CA9" w:rsidRPr="00812780" w:rsidRDefault="00CB7CA9" w:rsidP="00CB7CA9">
      <w:pPr>
        <w:jc w:val="center"/>
        <w:rPr>
          <w:b/>
          <w:sz w:val="28"/>
          <w:szCs w:val="24"/>
          <w:lang w:eastAsia="en-US"/>
        </w:rPr>
      </w:pPr>
      <w:r w:rsidRPr="00812780">
        <w:rPr>
          <w:b/>
          <w:sz w:val="28"/>
          <w:szCs w:val="24"/>
          <w:lang w:eastAsia="en-US"/>
        </w:rPr>
        <w:t>сельское поселение Саранпауль</w:t>
      </w:r>
    </w:p>
    <w:p w14:paraId="10F848AC" w14:textId="77777777" w:rsidR="00CB7CA9" w:rsidRPr="00812780" w:rsidRDefault="00CB7CA9" w:rsidP="00CB7CA9">
      <w:pPr>
        <w:jc w:val="center"/>
        <w:rPr>
          <w:b/>
          <w:bCs/>
          <w:sz w:val="36"/>
          <w:szCs w:val="24"/>
          <w:lang w:eastAsia="en-US"/>
        </w:rPr>
      </w:pPr>
      <w:r w:rsidRPr="00812780">
        <w:rPr>
          <w:b/>
          <w:bCs/>
          <w:sz w:val="36"/>
          <w:szCs w:val="24"/>
          <w:lang w:eastAsia="en-US"/>
        </w:rPr>
        <w:t>Администрация сельского поселения Саранпауль</w:t>
      </w:r>
    </w:p>
    <w:p w14:paraId="2008A46F" w14:textId="77777777" w:rsidR="00CB7CA9" w:rsidRPr="00812780" w:rsidRDefault="00CB7CA9" w:rsidP="00CB7CA9">
      <w:pPr>
        <w:tabs>
          <w:tab w:val="left" w:pos="5287"/>
        </w:tabs>
        <w:rPr>
          <w:sz w:val="28"/>
          <w:szCs w:val="24"/>
          <w:lang w:eastAsia="en-US"/>
        </w:rPr>
      </w:pPr>
      <w:r w:rsidRPr="00812780">
        <w:rPr>
          <w:sz w:val="28"/>
          <w:szCs w:val="24"/>
          <w:lang w:eastAsia="en-US"/>
        </w:rPr>
        <w:tab/>
      </w:r>
    </w:p>
    <w:p w14:paraId="069907C6" w14:textId="77777777" w:rsidR="00CB7CA9" w:rsidRPr="00812780" w:rsidRDefault="00CB7CA9" w:rsidP="00CB7CA9">
      <w:pPr>
        <w:jc w:val="center"/>
        <w:rPr>
          <w:b/>
          <w:sz w:val="44"/>
          <w:szCs w:val="24"/>
          <w:lang w:eastAsia="en-US"/>
        </w:rPr>
      </w:pPr>
      <w:r w:rsidRPr="00812780">
        <w:rPr>
          <w:b/>
          <w:sz w:val="44"/>
          <w:szCs w:val="24"/>
          <w:lang w:eastAsia="en-US"/>
        </w:rPr>
        <w:t>ПОСТАНОВЛЕНИЕ</w:t>
      </w:r>
    </w:p>
    <w:p w14:paraId="37CBFB6A" w14:textId="77777777" w:rsidR="00CB7CA9" w:rsidRPr="00812780" w:rsidRDefault="00CB7CA9" w:rsidP="00CB7CA9">
      <w:pPr>
        <w:rPr>
          <w:sz w:val="16"/>
          <w:szCs w:val="16"/>
          <w:lang w:eastAsia="en-US"/>
        </w:rPr>
      </w:pPr>
    </w:p>
    <w:p w14:paraId="2778EC19" w14:textId="1D06D7D7" w:rsidR="00CB7CA9" w:rsidRPr="00812780" w:rsidRDefault="00017D1D" w:rsidP="00CB7CA9">
      <w:pPr>
        <w:keepNext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5E2E24">
        <w:rPr>
          <w:sz w:val="28"/>
          <w:szCs w:val="28"/>
          <w:lang w:eastAsia="en-US"/>
        </w:rPr>
        <w:t>6</w:t>
      </w:r>
      <w:r w:rsidR="00CB7CA9" w:rsidRPr="0081278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</w:t>
      </w:r>
      <w:r w:rsidR="005E2E24">
        <w:rPr>
          <w:sz w:val="28"/>
          <w:szCs w:val="28"/>
          <w:lang w:eastAsia="en-US"/>
        </w:rPr>
        <w:t>2</w:t>
      </w:r>
      <w:r w:rsidR="00CB7CA9" w:rsidRPr="00812780">
        <w:rPr>
          <w:sz w:val="28"/>
          <w:szCs w:val="28"/>
          <w:lang w:eastAsia="en-US"/>
        </w:rPr>
        <w:t>.20</w:t>
      </w:r>
      <w:r w:rsidR="00BA4C87">
        <w:rPr>
          <w:sz w:val="28"/>
          <w:szCs w:val="28"/>
          <w:lang w:eastAsia="en-US"/>
        </w:rPr>
        <w:t>2</w:t>
      </w:r>
      <w:r w:rsidR="005E2E24">
        <w:rPr>
          <w:sz w:val="28"/>
          <w:szCs w:val="28"/>
          <w:lang w:eastAsia="en-US"/>
        </w:rPr>
        <w:t xml:space="preserve">3 </w:t>
      </w:r>
      <w:r w:rsidR="00CB7CA9" w:rsidRPr="00812780">
        <w:rPr>
          <w:sz w:val="28"/>
          <w:szCs w:val="28"/>
          <w:lang w:eastAsia="en-US"/>
        </w:rPr>
        <w:t>г.</w:t>
      </w:r>
      <w:r w:rsidR="00CB7CA9" w:rsidRPr="00812780">
        <w:rPr>
          <w:sz w:val="28"/>
          <w:szCs w:val="28"/>
          <w:lang w:eastAsia="en-US"/>
        </w:rPr>
        <w:tab/>
      </w:r>
      <w:r w:rsidR="00CB7CA9" w:rsidRPr="00812780">
        <w:rPr>
          <w:sz w:val="28"/>
          <w:szCs w:val="28"/>
          <w:lang w:eastAsia="en-US"/>
        </w:rPr>
        <w:tab/>
      </w:r>
      <w:r w:rsidR="00CB7CA9" w:rsidRPr="00812780">
        <w:rPr>
          <w:sz w:val="28"/>
          <w:szCs w:val="28"/>
          <w:lang w:eastAsia="en-US"/>
        </w:rPr>
        <w:tab/>
      </w:r>
      <w:r w:rsidR="00CB7CA9" w:rsidRPr="00812780">
        <w:rPr>
          <w:sz w:val="28"/>
          <w:szCs w:val="28"/>
          <w:lang w:eastAsia="en-US"/>
        </w:rPr>
        <w:tab/>
      </w:r>
      <w:r w:rsidR="00CB7CA9" w:rsidRPr="00812780">
        <w:rPr>
          <w:sz w:val="28"/>
          <w:szCs w:val="28"/>
          <w:lang w:eastAsia="en-US"/>
        </w:rPr>
        <w:tab/>
      </w:r>
      <w:r w:rsidR="00CB7CA9" w:rsidRPr="00812780">
        <w:rPr>
          <w:sz w:val="28"/>
          <w:szCs w:val="28"/>
          <w:lang w:eastAsia="en-US"/>
        </w:rPr>
        <w:tab/>
      </w:r>
      <w:r w:rsidR="00CB7CA9" w:rsidRPr="00812780">
        <w:rPr>
          <w:sz w:val="28"/>
          <w:szCs w:val="28"/>
          <w:lang w:eastAsia="en-US"/>
        </w:rPr>
        <w:tab/>
      </w:r>
      <w:r w:rsidR="00CB7CA9" w:rsidRPr="00812780">
        <w:rPr>
          <w:sz w:val="28"/>
          <w:szCs w:val="28"/>
          <w:lang w:eastAsia="en-US"/>
        </w:rPr>
        <w:tab/>
        <w:t xml:space="preserve">      </w:t>
      </w:r>
      <w:r w:rsidR="00CB7CA9" w:rsidRPr="00812780">
        <w:rPr>
          <w:sz w:val="28"/>
          <w:szCs w:val="28"/>
          <w:lang w:eastAsia="en-US"/>
        </w:rPr>
        <w:tab/>
      </w:r>
      <w:r w:rsidR="00CB7CA9" w:rsidRPr="00812780">
        <w:rPr>
          <w:sz w:val="28"/>
          <w:szCs w:val="28"/>
          <w:lang w:eastAsia="en-US"/>
        </w:rPr>
        <w:tab/>
        <w:t xml:space="preserve">№  </w:t>
      </w:r>
      <w:r w:rsidR="00FB1724">
        <w:rPr>
          <w:sz w:val="28"/>
          <w:szCs w:val="28"/>
          <w:lang w:eastAsia="en-US"/>
        </w:rPr>
        <w:t>12</w:t>
      </w:r>
    </w:p>
    <w:p w14:paraId="650645B5" w14:textId="77777777" w:rsidR="00CB7CA9" w:rsidRPr="00812780" w:rsidRDefault="00CB7CA9" w:rsidP="00CB7CA9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с</w:t>
      </w:r>
      <w:r w:rsidRPr="00812780">
        <w:rPr>
          <w:sz w:val="28"/>
          <w:lang w:eastAsia="en-US"/>
        </w:rPr>
        <w:t>.Саранпауль</w:t>
      </w:r>
    </w:p>
    <w:p w14:paraId="3CAD2DA9" w14:textId="77777777" w:rsidR="00CB7CA9" w:rsidRDefault="00CB7CA9" w:rsidP="00936FBD">
      <w:pPr>
        <w:widowControl w:val="0"/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</w:p>
    <w:p w14:paraId="5ABD7E5D" w14:textId="77777777" w:rsidR="00914760" w:rsidRDefault="00634516" w:rsidP="00936FBD">
      <w:pPr>
        <w:widowControl w:val="0"/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актуализации схемы теплоснабжения сельского поселения Саранпауль</w:t>
      </w:r>
    </w:p>
    <w:p w14:paraId="32A5AB0D" w14:textId="77777777" w:rsidR="00914760" w:rsidRDefault="00914760" w:rsidP="000E3739">
      <w:pPr>
        <w:autoSpaceDE w:val="0"/>
        <w:autoSpaceDN w:val="0"/>
        <w:adjustRightInd w:val="0"/>
        <w:ind w:firstLine="709"/>
        <w:jc w:val="both"/>
      </w:pPr>
    </w:p>
    <w:p w14:paraId="189FCF77" w14:textId="77777777" w:rsidR="00C04789" w:rsidRDefault="00D33674" w:rsidP="000E3739">
      <w:pPr>
        <w:ind w:firstLine="709"/>
        <w:jc w:val="both"/>
        <w:rPr>
          <w:sz w:val="28"/>
          <w:szCs w:val="28"/>
        </w:rPr>
      </w:pPr>
      <w:r w:rsidRPr="000E3739">
        <w:rPr>
          <w:sz w:val="28"/>
          <w:szCs w:val="28"/>
        </w:rPr>
        <w:t>В соответствии с</w:t>
      </w:r>
      <w:r w:rsidR="00634516">
        <w:rPr>
          <w:sz w:val="28"/>
          <w:szCs w:val="28"/>
        </w:rPr>
        <w:t xml:space="preserve"> </w:t>
      </w:r>
      <w:r w:rsidR="00773BBD">
        <w:rPr>
          <w:sz w:val="28"/>
          <w:szCs w:val="28"/>
        </w:rPr>
        <w:t>Федеральным законом</w:t>
      </w:r>
      <w:r w:rsidR="00C04789">
        <w:rPr>
          <w:sz w:val="28"/>
          <w:szCs w:val="28"/>
        </w:rPr>
        <w:t xml:space="preserve"> от</w:t>
      </w:r>
      <w:r w:rsidR="006C2C63">
        <w:rPr>
          <w:sz w:val="28"/>
          <w:szCs w:val="28"/>
        </w:rPr>
        <w:t xml:space="preserve"> </w:t>
      </w:r>
      <w:r w:rsidR="00C04789">
        <w:rPr>
          <w:sz w:val="28"/>
          <w:szCs w:val="28"/>
        </w:rPr>
        <w:t xml:space="preserve">27.07.2010г. №190-ФЗ «О теплоснабжении», Постановлением Правительства Российской Федерации от 22.02.2012г. №154 «О требованиях </w:t>
      </w:r>
      <w:proofErr w:type="gramStart"/>
      <w:r w:rsidR="00C04789">
        <w:rPr>
          <w:sz w:val="28"/>
          <w:szCs w:val="28"/>
        </w:rPr>
        <w:t>к</w:t>
      </w:r>
      <w:proofErr w:type="gramEnd"/>
      <w:r w:rsidR="00C04789">
        <w:rPr>
          <w:sz w:val="28"/>
          <w:szCs w:val="28"/>
        </w:rPr>
        <w:t xml:space="preserve"> </w:t>
      </w:r>
      <w:proofErr w:type="gramStart"/>
      <w:r w:rsidR="00C04789">
        <w:rPr>
          <w:sz w:val="28"/>
          <w:szCs w:val="28"/>
        </w:rPr>
        <w:t>схем</w:t>
      </w:r>
      <w:proofErr w:type="gramEnd"/>
      <w:r w:rsidR="00C04789">
        <w:rPr>
          <w:sz w:val="28"/>
          <w:szCs w:val="28"/>
        </w:rPr>
        <w:t xml:space="preserve"> теплоснабжения, порядку их разработки и утверждения», </w:t>
      </w:r>
      <w:r w:rsidR="00773BBD">
        <w:rPr>
          <w:sz w:val="28"/>
          <w:szCs w:val="28"/>
        </w:rPr>
        <w:t>Федеральным</w:t>
      </w:r>
      <w:r w:rsidR="00C04789">
        <w:rPr>
          <w:sz w:val="28"/>
          <w:szCs w:val="28"/>
        </w:rPr>
        <w:t xml:space="preserve"> закон</w:t>
      </w:r>
      <w:r w:rsidR="00773BBD">
        <w:rPr>
          <w:sz w:val="28"/>
          <w:szCs w:val="28"/>
        </w:rPr>
        <w:t>ом</w:t>
      </w:r>
      <w:r w:rsidR="00C04789">
        <w:rPr>
          <w:sz w:val="28"/>
          <w:szCs w:val="28"/>
        </w:rPr>
        <w:t xml:space="preserve"> от 06.10.2003г. №131-ФЗ </w:t>
      </w:r>
      <w:r w:rsidR="002E0C22">
        <w:rPr>
          <w:sz w:val="28"/>
          <w:szCs w:val="28"/>
        </w:rPr>
        <w:t>«Об общих принципах организации местного самоупра</w:t>
      </w:r>
      <w:r w:rsidR="000D6439">
        <w:rPr>
          <w:sz w:val="28"/>
          <w:szCs w:val="28"/>
        </w:rPr>
        <w:t>вления в Российской Федерации»</w:t>
      </w:r>
    </w:p>
    <w:p w14:paraId="45E6D57B" w14:textId="77777777" w:rsidR="002E0C22" w:rsidRPr="002E0C22" w:rsidRDefault="002E0C22" w:rsidP="002E0C22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туализированную схему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сельского поселения Саранпауль.</w:t>
      </w:r>
    </w:p>
    <w:p w14:paraId="4398B3F0" w14:textId="77777777" w:rsidR="006F68FB" w:rsidRDefault="00B62856" w:rsidP="006F68F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56">
        <w:rPr>
          <w:rFonts w:ascii="Times New Roman" w:hAnsi="Times New Roman" w:cs="Times New Roman"/>
          <w:sz w:val="28"/>
          <w:szCs w:val="28"/>
        </w:rPr>
        <w:t>Актуализированную схему размести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62856">
        <w:rPr>
          <w:rFonts w:ascii="Times New Roman" w:hAnsi="Times New Roman" w:cs="Times New Roman"/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0D7AEB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поселения Саранпауль.</w:t>
      </w:r>
    </w:p>
    <w:p w14:paraId="170F13E4" w14:textId="4224CE05" w:rsidR="006F68FB" w:rsidRPr="00BA4C87" w:rsidRDefault="00A90AF4" w:rsidP="00FB1724">
      <w:pPr>
        <w:pStyle w:val="aa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A4C87">
        <w:rPr>
          <w:rFonts w:ascii="Times New Roman" w:hAnsi="Times New Roman" w:cs="Times New Roman"/>
          <w:sz w:val="28"/>
          <w:szCs w:val="28"/>
        </w:rPr>
        <w:t xml:space="preserve"> </w:t>
      </w:r>
      <w:r w:rsidR="006F68FB" w:rsidRPr="00BA4C87">
        <w:rPr>
          <w:rFonts w:ascii="Times New Roman" w:hAnsi="Times New Roman" w:cs="Times New Roman"/>
          <w:sz w:val="28"/>
          <w:szCs w:val="28"/>
        </w:rPr>
        <w:t>Постановлени</w:t>
      </w:r>
      <w:r w:rsidR="005D31FF" w:rsidRPr="00BA4C87">
        <w:rPr>
          <w:rFonts w:ascii="Times New Roman" w:hAnsi="Times New Roman" w:cs="Times New Roman"/>
          <w:sz w:val="28"/>
          <w:szCs w:val="28"/>
        </w:rPr>
        <w:t xml:space="preserve">е </w:t>
      </w:r>
      <w:r w:rsidR="00BA4C87" w:rsidRPr="00BA4C87">
        <w:rPr>
          <w:rFonts w:ascii="Times New Roman" w:hAnsi="Times New Roman" w:cs="Times New Roman"/>
          <w:sz w:val="28"/>
          <w:szCs w:val="28"/>
        </w:rPr>
        <w:t>от 1</w:t>
      </w:r>
      <w:r w:rsidR="005E2E24">
        <w:rPr>
          <w:rFonts w:ascii="Times New Roman" w:hAnsi="Times New Roman" w:cs="Times New Roman"/>
          <w:sz w:val="28"/>
          <w:szCs w:val="28"/>
        </w:rPr>
        <w:t>3</w:t>
      </w:r>
      <w:r w:rsidR="00BA4C87" w:rsidRPr="00BA4C87">
        <w:rPr>
          <w:rFonts w:ascii="Times New Roman" w:hAnsi="Times New Roman" w:cs="Times New Roman"/>
          <w:sz w:val="28"/>
          <w:szCs w:val="28"/>
        </w:rPr>
        <w:t>.0</w:t>
      </w:r>
      <w:r w:rsidR="005E2E24">
        <w:rPr>
          <w:rFonts w:ascii="Times New Roman" w:hAnsi="Times New Roman" w:cs="Times New Roman"/>
          <w:sz w:val="28"/>
          <w:szCs w:val="28"/>
        </w:rPr>
        <w:t>5</w:t>
      </w:r>
      <w:r w:rsidR="00BA4C87" w:rsidRPr="00BA4C87">
        <w:rPr>
          <w:rFonts w:ascii="Times New Roman" w:hAnsi="Times New Roman" w:cs="Times New Roman"/>
          <w:sz w:val="28"/>
          <w:szCs w:val="28"/>
        </w:rPr>
        <w:t>.20</w:t>
      </w:r>
      <w:r w:rsidR="005E2E24">
        <w:rPr>
          <w:rFonts w:ascii="Times New Roman" w:hAnsi="Times New Roman" w:cs="Times New Roman"/>
          <w:sz w:val="28"/>
          <w:szCs w:val="28"/>
        </w:rPr>
        <w:t xml:space="preserve">21 </w:t>
      </w:r>
      <w:r w:rsidR="00BA4C87" w:rsidRPr="00BA4C87">
        <w:rPr>
          <w:rFonts w:ascii="Times New Roman" w:hAnsi="Times New Roman" w:cs="Times New Roman"/>
          <w:sz w:val="28"/>
          <w:szCs w:val="28"/>
        </w:rPr>
        <w:t>г</w:t>
      </w:r>
      <w:r w:rsidR="005E2E24">
        <w:rPr>
          <w:rFonts w:ascii="Times New Roman" w:hAnsi="Times New Roman" w:cs="Times New Roman"/>
          <w:sz w:val="28"/>
          <w:szCs w:val="28"/>
        </w:rPr>
        <w:t>.</w:t>
      </w:r>
      <w:r w:rsidR="00BA4C87" w:rsidRPr="00BA4C87">
        <w:rPr>
          <w:rFonts w:ascii="Times New Roman" w:hAnsi="Times New Roman" w:cs="Times New Roman"/>
          <w:sz w:val="28"/>
          <w:szCs w:val="28"/>
        </w:rPr>
        <w:t xml:space="preserve"> </w:t>
      </w:r>
      <w:r w:rsidR="005D31FF" w:rsidRPr="00BA4C87">
        <w:rPr>
          <w:rFonts w:ascii="Times New Roman" w:hAnsi="Times New Roman" w:cs="Times New Roman"/>
          <w:sz w:val="28"/>
          <w:szCs w:val="28"/>
        </w:rPr>
        <w:t>№</w:t>
      </w:r>
      <w:r w:rsidR="005E2E24">
        <w:rPr>
          <w:rFonts w:ascii="Times New Roman" w:hAnsi="Times New Roman" w:cs="Times New Roman"/>
          <w:sz w:val="28"/>
          <w:szCs w:val="28"/>
        </w:rPr>
        <w:t>30</w:t>
      </w:r>
      <w:r w:rsidR="006F68FB" w:rsidRPr="00BA4C87">
        <w:rPr>
          <w:rFonts w:ascii="Times New Roman" w:hAnsi="Times New Roman" w:cs="Times New Roman"/>
          <w:sz w:val="28"/>
          <w:szCs w:val="28"/>
        </w:rPr>
        <w:t>. «Об актуализации схемы теплоснабжения сельского поселения Саранпауль»</w:t>
      </w:r>
      <w:r w:rsidR="00BA4C87">
        <w:rPr>
          <w:rFonts w:ascii="Times New Roman" w:hAnsi="Times New Roman" w:cs="Times New Roman"/>
          <w:sz w:val="28"/>
          <w:szCs w:val="28"/>
        </w:rPr>
        <w:t>.</w:t>
      </w:r>
    </w:p>
    <w:p w14:paraId="23DEB09B" w14:textId="77777777" w:rsidR="00FB1724" w:rsidRPr="00FB1724" w:rsidRDefault="00FB1724" w:rsidP="00FB1724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72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 </w:t>
      </w:r>
      <w:proofErr w:type="gramEnd"/>
    </w:p>
    <w:p w14:paraId="7E5ACBCC" w14:textId="5ACCDFB2" w:rsidR="00D51BE9" w:rsidRPr="000D7AEB" w:rsidRDefault="000D7AEB" w:rsidP="000D7AE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1BE9" w:rsidRPr="000D7AEB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после его </w:t>
      </w:r>
      <w:r w:rsidR="00B6285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B172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7C4953B5" w14:textId="77777777" w:rsidR="000D7AEB" w:rsidRPr="000D7AEB" w:rsidRDefault="000D7AEB" w:rsidP="000D7AE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A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7AEB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14:paraId="241D37AC" w14:textId="77777777" w:rsidR="00914760" w:rsidRDefault="00914760" w:rsidP="000D7A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0FED9123" w14:textId="77777777" w:rsidR="006B7F9E" w:rsidRDefault="006B7F9E" w:rsidP="009147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7E5A26A" w14:textId="43E0EFF4" w:rsidR="000D7AEB" w:rsidRPr="00E832BE" w:rsidRDefault="000D7AEB" w:rsidP="000D7A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8C9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</w:t>
      </w:r>
      <w:r w:rsidRPr="008338C9">
        <w:rPr>
          <w:rFonts w:ascii="Times New Roman" w:hAnsi="Times New Roman"/>
          <w:sz w:val="28"/>
          <w:szCs w:val="28"/>
        </w:rPr>
        <w:tab/>
      </w:r>
      <w:r w:rsidRPr="008338C9">
        <w:rPr>
          <w:rFonts w:ascii="Times New Roman" w:hAnsi="Times New Roman"/>
          <w:sz w:val="28"/>
          <w:szCs w:val="28"/>
        </w:rPr>
        <w:tab/>
      </w:r>
      <w:r w:rsidRPr="008338C9">
        <w:rPr>
          <w:rFonts w:ascii="Times New Roman" w:hAnsi="Times New Roman"/>
          <w:sz w:val="28"/>
          <w:szCs w:val="28"/>
        </w:rPr>
        <w:tab/>
      </w:r>
      <w:r w:rsidR="00C619FF">
        <w:rPr>
          <w:rFonts w:ascii="Times New Roman" w:hAnsi="Times New Roman"/>
          <w:sz w:val="28"/>
          <w:szCs w:val="28"/>
        </w:rPr>
        <w:t>И.А. Сметанин</w:t>
      </w:r>
    </w:p>
    <w:p w14:paraId="2F9486EA" w14:textId="77777777" w:rsidR="00DA7B61" w:rsidRDefault="00DA7B61" w:rsidP="001935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0880A4" w14:textId="77777777" w:rsidR="00DA7B61" w:rsidRDefault="00DA7B61" w:rsidP="00DA7B61">
      <w:pPr>
        <w:jc w:val="center"/>
        <w:rPr>
          <w:b/>
          <w:sz w:val="28"/>
          <w:szCs w:val="28"/>
        </w:rPr>
      </w:pPr>
    </w:p>
    <w:p w14:paraId="113C1848" w14:textId="77777777" w:rsidR="00D33674" w:rsidRDefault="00D33674" w:rsidP="00DA7B61">
      <w:pPr>
        <w:jc w:val="center"/>
        <w:rPr>
          <w:b/>
          <w:sz w:val="28"/>
          <w:szCs w:val="28"/>
        </w:rPr>
      </w:pPr>
    </w:p>
    <w:sectPr w:rsidR="00D33674" w:rsidSect="00936FB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539A7" w14:textId="77777777" w:rsidR="00FB1724" w:rsidRDefault="00FB1724" w:rsidP="00936FBD">
      <w:r>
        <w:separator/>
      </w:r>
    </w:p>
  </w:endnote>
  <w:endnote w:type="continuationSeparator" w:id="0">
    <w:p w14:paraId="77C87D6A" w14:textId="77777777" w:rsidR="00FB1724" w:rsidRDefault="00FB1724" w:rsidP="009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FA902" w14:textId="77777777" w:rsidR="00FB1724" w:rsidRDefault="00FB1724" w:rsidP="00936FBD">
      <w:r>
        <w:separator/>
      </w:r>
    </w:p>
  </w:footnote>
  <w:footnote w:type="continuationSeparator" w:id="0">
    <w:p w14:paraId="3A9F86A3" w14:textId="77777777" w:rsidR="00FB1724" w:rsidRDefault="00FB1724" w:rsidP="0093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15328"/>
      <w:docPartObj>
        <w:docPartGallery w:val="Page Numbers (Top of Page)"/>
        <w:docPartUnique/>
      </w:docPartObj>
    </w:sdtPr>
    <w:sdtContent>
      <w:p w14:paraId="7BAE6F86" w14:textId="77777777" w:rsidR="00FB1724" w:rsidRDefault="00FB172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DF9529A" w14:textId="77777777" w:rsidR="00FB1724" w:rsidRDefault="00FB172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8FF"/>
    <w:multiLevelType w:val="multilevel"/>
    <w:tmpl w:val="489C2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DB06D9"/>
    <w:multiLevelType w:val="multilevel"/>
    <w:tmpl w:val="33BE6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abstractNum w:abstractNumId="2">
    <w:nsid w:val="2DF97066"/>
    <w:multiLevelType w:val="multilevel"/>
    <w:tmpl w:val="057E10AE"/>
    <w:lvl w:ilvl="0">
      <w:start w:val="1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2."/>
      <w:lvlJc w:val="left"/>
      <w:pPr>
        <w:ind w:left="185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282" w:hanging="720"/>
      </w:pPr>
    </w:lvl>
    <w:lvl w:ilvl="3">
      <w:start w:val="1"/>
      <w:numFmt w:val="decimal"/>
      <w:lvlText w:val="%1.%2.%3.%4."/>
      <w:lvlJc w:val="left"/>
      <w:pPr>
        <w:ind w:left="3068" w:hanging="1080"/>
      </w:pPr>
    </w:lvl>
    <w:lvl w:ilvl="4">
      <w:start w:val="1"/>
      <w:numFmt w:val="decimal"/>
      <w:lvlText w:val="%1.%2.%3.%4.%5."/>
      <w:lvlJc w:val="left"/>
      <w:pPr>
        <w:ind w:left="3494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066" w:hanging="1800"/>
      </w:pPr>
    </w:lvl>
    <w:lvl w:ilvl="7">
      <w:start w:val="1"/>
      <w:numFmt w:val="decimal"/>
      <w:lvlText w:val="%1.%2.%3.%4.%5.%6.%7.%8."/>
      <w:lvlJc w:val="left"/>
      <w:pPr>
        <w:ind w:left="5492" w:hanging="1800"/>
      </w:pPr>
    </w:lvl>
    <w:lvl w:ilvl="8">
      <w:start w:val="1"/>
      <w:numFmt w:val="decimal"/>
      <w:lvlText w:val="%1.%2.%3.%4.%5.%6.%7.%8.%9."/>
      <w:lvlJc w:val="left"/>
      <w:pPr>
        <w:ind w:left="6278" w:hanging="2160"/>
      </w:pPr>
    </w:lvl>
  </w:abstractNum>
  <w:abstractNum w:abstractNumId="3">
    <w:nsid w:val="34804A08"/>
    <w:multiLevelType w:val="hybridMultilevel"/>
    <w:tmpl w:val="9F10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60E09"/>
    <w:multiLevelType w:val="hybridMultilevel"/>
    <w:tmpl w:val="5ACCB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B76783"/>
    <w:multiLevelType w:val="hybridMultilevel"/>
    <w:tmpl w:val="6668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465B5"/>
    <w:multiLevelType w:val="singleLevel"/>
    <w:tmpl w:val="1AAA49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61362932"/>
    <w:multiLevelType w:val="hybridMultilevel"/>
    <w:tmpl w:val="EFFA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F4654"/>
    <w:multiLevelType w:val="multilevel"/>
    <w:tmpl w:val="A13CEA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FB2133F"/>
    <w:multiLevelType w:val="hybridMultilevel"/>
    <w:tmpl w:val="1D84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DB"/>
    <w:rsid w:val="00017D1D"/>
    <w:rsid w:val="000304DB"/>
    <w:rsid w:val="0004640E"/>
    <w:rsid w:val="000821FE"/>
    <w:rsid w:val="000C6EEF"/>
    <w:rsid w:val="000D4F64"/>
    <w:rsid w:val="000D6439"/>
    <w:rsid w:val="000D7AEB"/>
    <w:rsid w:val="000E3739"/>
    <w:rsid w:val="001019B5"/>
    <w:rsid w:val="00110FB6"/>
    <w:rsid w:val="001153E9"/>
    <w:rsid w:val="001172B6"/>
    <w:rsid w:val="001314C1"/>
    <w:rsid w:val="00150385"/>
    <w:rsid w:val="001935CC"/>
    <w:rsid w:val="001B0BB0"/>
    <w:rsid w:val="001C5125"/>
    <w:rsid w:val="001D2615"/>
    <w:rsid w:val="002476A1"/>
    <w:rsid w:val="00251C11"/>
    <w:rsid w:val="00290327"/>
    <w:rsid w:val="002B724C"/>
    <w:rsid w:val="002E0C22"/>
    <w:rsid w:val="002E72A3"/>
    <w:rsid w:val="00315467"/>
    <w:rsid w:val="00316FD6"/>
    <w:rsid w:val="0035237D"/>
    <w:rsid w:val="0035784E"/>
    <w:rsid w:val="003662E2"/>
    <w:rsid w:val="00367DFF"/>
    <w:rsid w:val="003A3959"/>
    <w:rsid w:val="003E7DCE"/>
    <w:rsid w:val="003F346A"/>
    <w:rsid w:val="00422E51"/>
    <w:rsid w:val="004230F1"/>
    <w:rsid w:val="00432451"/>
    <w:rsid w:val="00445701"/>
    <w:rsid w:val="00451C2C"/>
    <w:rsid w:val="0045478A"/>
    <w:rsid w:val="00464523"/>
    <w:rsid w:val="00495506"/>
    <w:rsid w:val="004963A1"/>
    <w:rsid w:val="004B3A40"/>
    <w:rsid w:val="004E3309"/>
    <w:rsid w:val="004E70FE"/>
    <w:rsid w:val="00513463"/>
    <w:rsid w:val="00534213"/>
    <w:rsid w:val="005371C2"/>
    <w:rsid w:val="00571F4B"/>
    <w:rsid w:val="005B0382"/>
    <w:rsid w:val="005B2CD8"/>
    <w:rsid w:val="005C7E9F"/>
    <w:rsid w:val="005D31FF"/>
    <w:rsid w:val="005D60CB"/>
    <w:rsid w:val="005E2E24"/>
    <w:rsid w:val="005F5C39"/>
    <w:rsid w:val="00634516"/>
    <w:rsid w:val="00647675"/>
    <w:rsid w:val="006900E7"/>
    <w:rsid w:val="006B7F9E"/>
    <w:rsid w:val="006C2C63"/>
    <w:rsid w:val="006E78D1"/>
    <w:rsid w:val="006F68FB"/>
    <w:rsid w:val="006F6918"/>
    <w:rsid w:val="007149D3"/>
    <w:rsid w:val="007220BF"/>
    <w:rsid w:val="00722BC9"/>
    <w:rsid w:val="00745058"/>
    <w:rsid w:val="00765A6D"/>
    <w:rsid w:val="00773BBD"/>
    <w:rsid w:val="00776AB9"/>
    <w:rsid w:val="0078185D"/>
    <w:rsid w:val="007A5126"/>
    <w:rsid w:val="007D2D7E"/>
    <w:rsid w:val="007F6E07"/>
    <w:rsid w:val="00802D20"/>
    <w:rsid w:val="0080646D"/>
    <w:rsid w:val="00880683"/>
    <w:rsid w:val="0088471D"/>
    <w:rsid w:val="008A6E7A"/>
    <w:rsid w:val="008B2B7B"/>
    <w:rsid w:val="008B31D7"/>
    <w:rsid w:val="00914760"/>
    <w:rsid w:val="00916280"/>
    <w:rsid w:val="0093223F"/>
    <w:rsid w:val="00936FBD"/>
    <w:rsid w:val="00942D4A"/>
    <w:rsid w:val="0096410A"/>
    <w:rsid w:val="009814DA"/>
    <w:rsid w:val="009A5DE5"/>
    <w:rsid w:val="009C3069"/>
    <w:rsid w:val="00A00C0C"/>
    <w:rsid w:val="00A20528"/>
    <w:rsid w:val="00A33273"/>
    <w:rsid w:val="00A56337"/>
    <w:rsid w:val="00A70192"/>
    <w:rsid w:val="00A90AF4"/>
    <w:rsid w:val="00AA16E0"/>
    <w:rsid w:val="00AB735E"/>
    <w:rsid w:val="00AE65C4"/>
    <w:rsid w:val="00AF2440"/>
    <w:rsid w:val="00B00213"/>
    <w:rsid w:val="00B021F4"/>
    <w:rsid w:val="00B046BE"/>
    <w:rsid w:val="00B57558"/>
    <w:rsid w:val="00B60BE0"/>
    <w:rsid w:val="00B62856"/>
    <w:rsid w:val="00B7599E"/>
    <w:rsid w:val="00BA4C87"/>
    <w:rsid w:val="00BB5016"/>
    <w:rsid w:val="00BF5430"/>
    <w:rsid w:val="00C04789"/>
    <w:rsid w:val="00C40B7F"/>
    <w:rsid w:val="00C46B05"/>
    <w:rsid w:val="00C619FF"/>
    <w:rsid w:val="00C86F34"/>
    <w:rsid w:val="00CA32A3"/>
    <w:rsid w:val="00CB7CA9"/>
    <w:rsid w:val="00CF1891"/>
    <w:rsid w:val="00CF3AA1"/>
    <w:rsid w:val="00CF781A"/>
    <w:rsid w:val="00D2141D"/>
    <w:rsid w:val="00D2401C"/>
    <w:rsid w:val="00D26963"/>
    <w:rsid w:val="00D33674"/>
    <w:rsid w:val="00D51BE9"/>
    <w:rsid w:val="00D54825"/>
    <w:rsid w:val="00D67E98"/>
    <w:rsid w:val="00D72FFA"/>
    <w:rsid w:val="00D77131"/>
    <w:rsid w:val="00D80382"/>
    <w:rsid w:val="00D81A43"/>
    <w:rsid w:val="00D9658B"/>
    <w:rsid w:val="00DA7B61"/>
    <w:rsid w:val="00E156A5"/>
    <w:rsid w:val="00E165A8"/>
    <w:rsid w:val="00E45E76"/>
    <w:rsid w:val="00E67578"/>
    <w:rsid w:val="00E814F4"/>
    <w:rsid w:val="00E85234"/>
    <w:rsid w:val="00E853ED"/>
    <w:rsid w:val="00E90626"/>
    <w:rsid w:val="00E90D69"/>
    <w:rsid w:val="00E95DB5"/>
    <w:rsid w:val="00EA09E5"/>
    <w:rsid w:val="00EA109A"/>
    <w:rsid w:val="00EE3B53"/>
    <w:rsid w:val="00F1176B"/>
    <w:rsid w:val="00F20C66"/>
    <w:rsid w:val="00F23F65"/>
    <w:rsid w:val="00F40F23"/>
    <w:rsid w:val="00F530ED"/>
    <w:rsid w:val="00F62F4D"/>
    <w:rsid w:val="00FA554E"/>
    <w:rsid w:val="00FB1724"/>
    <w:rsid w:val="00FC7DEA"/>
    <w:rsid w:val="00FE1FF5"/>
    <w:rsid w:val="00FE3714"/>
    <w:rsid w:val="00FF3EEB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D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4D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04D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304D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30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04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304D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5">
    <w:name w:val="БланкАДМ"/>
    <w:basedOn w:val="a"/>
    <w:rsid w:val="000304DB"/>
    <w:pPr>
      <w:ind w:firstLine="72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304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4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E7DCE"/>
    <w:pPr>
      <w:spacing w:after="120" w:line="276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3E7DCE"/>
    <w:rPr>
      <w:rFonts w:eastAsiaTheme="minorEastAsia" w:cs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F6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E9062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90626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E90626"/>
    <w:rPr>
      <w:b/>
      <w:bCs/>
    </w:rPr>
  </w:style>
  <w:style w:type="paragraph" w:customStyle="1" w:styleId="af">
    <w:name w:val="Нормальный"/>
    <w:rsid w:val="00E9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9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E90626"/>
    <w:rPr>
      <w:rFonts w:ascii="Courier New" w:eastAsia="Calibri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914760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5C7E9F"/>
  </w:style>
  <w:style w:type="character" w:customStyle="1" w:styleId="40">
    <w:name w:val="Заголовок 4 Знак"/>
    <w:basedOn w:val="a0"/>
    <w:link w:val="4"/>
    <w:uiPriority w:val="9"/>
    <w:semiHidden/>
    <w:rsid w:val="00DA7B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B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1">
    <w:name w:val="endnote text"/>
    <w:basedOn w:val="a"/>
    <w:link w:val="af2"/>
    <w:semiHidden/>
    <w:rsid w:val="00DA7B61"/>
    <w:pPr>
      <w:widowControl w:val="0"/>
    </w:pPr>
    <w:rPr>
      <w:sz w:val="24"/>
    </w:rPr>
  </w:style>
  <w:style w:type="character" w:customStyle="1" w:styleId="af2">
    <w:name w:val="Текст концевой сноски Знак"/>
    <w:basedOn w:val="a0"/>
    <w:link w:val="af1"/>
    <w:semiHidden/>
    <w:rsid w:val="00DA7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6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36F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4D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04D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304D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30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04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304D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5">
    <w:name w:val="БланкАДМ"/>
    <w:basedOn w:val="a"/>
    <w:rsid w:val="000304DB"/>
    <w:pPr>
      <w:ind w:firstLine="72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304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4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E7DCE"/>
    <w:pPr>
      <w:spacing w:after="120" w:line="276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3E7DCE"/>
    <w:rPr>
      <w:rFonts w:eastAsiaTheme="minorEastAsia" w:cs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F6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E9062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90626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E90626"/>
    <w:rPr>
      <w:b/>
      <w:bCs/>
    </w:rPr>
  </w:style>
  <w:style w:type="paragraph" w:customStyle="1" w:styleId="af">
    <w:name w:val="Нормальный"/>
    <w:rsid w:val="00E9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9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E90626"/>
    <w:rPr>
      <w:rFonts w:ascii="Courier New" w:eastAsia="Calibri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914760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5C7E9F"/>
  </w:style>
  <w:style w:type="character" w:customStyle="1" w:styleId="40">
    <w:name w:val="Заголовок 4 Знак"/>
    <w:basedOn w:val="a0"/>
    <w:link w:val="4"/>
    <w:uiPriority w:val="9"/>
    <w:semiHidden/>
    <w:rsid w:val="00DA7B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B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1">
    <w:name w:val="endnote text"/>
    <w:basedOn w:val="a"/>
    <w:link w:val="af2"/>
    <w:semiHidden/>
    <w:rsid w:val="00DA7B61"/>
    <w:pPr>
      <w:widowControl w:val="0"/>
    </w:pPr>
    <w:rPr>
      <w:sz w:val="24"/>
    </w:rPr>
  </w:style>
  <w:style w:type="character" w:customStyle="1" w:styleId="af2">
    <w:name w:val="Текст концевой сноски Знак"/>
    <w:basedOn w:val="a0"/>
    <w:link w:val="af1"/>
    <w:semiHidden/>
    <w:rsid w:val="00DA7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6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36F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D8D7-C03E-4121-BB14-B7BBBE83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КалугинаИА</cp:lastModifiedBy>
  <cp:revision>29</cp:revision>
  <cp:lastPrinted>2023-02-16T11:30:00Z</cp:lastPrinted>
  <dcterms:created xsi:type="dcterms:W3CDTF">2017-09-13T06:49:00Z</dcterms:created>
  <dcterms:modified xsi:type="dcterms:W3CDTF">2023-02-16T11:32:00Z</dcterms:modified>
</cp:coreProperties>
</file>