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1A1" w:rsidRDefault="001A61A1" w:rsidP="001A61A1">
      <w:pPr>
        <w:pStyle w:val="a3"/>
        <w:rPr>
          <w:sz w:val="32"/>
        </w:rPr>
      </w:pPr>
      <w:r>
        <w:rPr>
          <w:sz w:val="32"/>
        </w:rPr>
        <w:t>Ханты-Мансийский автономный округ – Югра</w:t>
      </w:r>
    </w:p>
    <w:p w:rsidR="001A61A1" w:rsidRDefault="001A61A1" w:rsidP="001A61A1">
      <w:pPr>
        <w:pStyle w:val="a3"/>
        <w:spacing w:after="240"/>
        <w:rPr>
          <w:sz w:val="32"/>
        </w:rPr>
      </w:pPr>
      <w:r>
        <w:rPr>
          <w:sz w:val="32"/>
        </w:rPr>
        <w:t>Березовский район</w:t>
      </w:r>
    </w:p>
    <w:p w:rsidR="001A61A1" w:rsidRDefault="001A61A1" w:rsidP="001A61A1">
      <w:pPr>
        <w:pStyle w:val="a3"/>
        <w:rPr>
          <w:sz w:val="32"/>
        </w:rPr>
      </w:pPr>
      <w:r>
        <w:rPr>
          <w:sz w:val="32"/>
        </w:rPr>
        <w:t xml:space="preserve">  СОВЕТ ДЕПУТАТОВ</w:t>
      </w:r>
    </w:p>
    <w:p w:rsidR="001A61A1" w:rsidRDefault="001A61A1" w:rsidP="001A61A1">
      <w:pPr>
        <w:jc w:val="center"/>
        <w:rPr>
          <w:caps/>
          <w:sz w:val="36"/>
        </w:rPr>
      </w:pPr>
      <w:r>
        <w:rPr>
          <w:b/>
          <w:caps/>
          <w:sz w:val="36"/>
        </w:rPr>
        <w:t>СЕЛЬСКОГО ПОСЕЛЕНИЯ  САРАНПАУЛЬ</w:t>
      </w:r>
    </w:p>
    <w:p w:rsidR="001A61A1" w:rsidRDefault="001A61A1" w:rsidP="001A61A1">
      <w:pPr>
        <w:pStyle w:val="2"/>
        <w:spacing w:after="240"/>
        <w:jc w:val="center"/>
        <w:rPr>
          <w:sz w:val="22"/>
          <w:szCs w:val="22"/>
        </w:rPr>
      </w:pPr>
      <w:r>
        <w:rPr>
          <w:b w:val="0"/>
          <w:sz w:val="40"/>
        </w:rPr>
        <w:t>РЕШЕНИЕ</w:t>
      </w:r>
    </w:p>
    <w:p w:rsidR="001A61A1" w:rsidRDefault="001A61A1" w:rsidP="001A61A1">
      <w:pPr>
        <w:pStyle w:val="a5"/>
        <w:rPr>
          <w:b/>
          <w:sz w:val="22"/>
          <w:szCs w:val="22"/>
        </w:rPr>
      </w:pPr>
    </w:p>
    <w:tbl>
      <w:tblPr>
        <w:tblW w:w="0" w:type="auto"/>
        <w:tblLook w:val="04A0" w:firstRow="1" w:lastRow="0" w:firstColumn="1" w:lastColumn="0" w:noHBand="0" w:noVBand="1"/>
      </w:tblPr>
      <w:tblGrid>
        <w:gridCol w:w="4815"/>
        <w:gridCol w:w="4756"/>
      </w:tblGrid>
      <w:tr w:rsidR="001A61A1" w:rsidTr="001A61A1">
        <w:tc>
          <w:tcPr>
            <w:tcW w:w="5068" w:type="dxa"/>
            <w:hideMark/>
          </w:tcPr>
          <w:p w:rsidR="001A61A1" w:rsidRDefault="001A61A1" w:rsidP="00E65A35">
            <w:pPr>
              <w:rPr>
                <w:sz w:val="28"/>
                <w:szCs w:val="28"/>
              </w:rPr>
            </w:pPr>
            <w:r>
              <w:rPr>
                <w:sz w:val="28"/>
                <w:szCs w:val="28"/>
              </w:rPr>
              <w:t xml:space="preserve">от </w:t>
            </w:r>
            <w:r w:rsidR="00E65A35">
              <w:rPr>
                <w:sz w:val="28"/>
                <w:szCs w:val="28"/>
              </w:rPr>
              <w:t>08.10</w:t>
            </w:r>
            <w:r>
              <w:rPr>
                <w:sz w:val="28"/>
                <w:szCs w:val="28"/>
              </w:rPr>
              <w:t>.2021</w:t>
            </w:r>
            <w:r>
              <w:rPr>
                <w:sz w:val="28"/>
                <w:szCs w:val="28"/>
              </w:rPr>
              <w:tab/>
            </w:r>
            <w:r>
              <w:rPr>
                <w:sz w:val="28"/>
                <w:szCs w:val="28"/>
              </w:rPr>
              <w:tab/>
            </w:r>
          </w:p>
        </w:tc>
        <w:tc>
          <w:tcPr>
            <w:tcW w:w="5069" w:type="dxa"/>
            <w:hideMark/>
          </w:tcPr>
          <w:p w:rsidR="001A61A1" w:rsidRDefault="001A61A1" w:rsidP="00E65A35">
            <w:pPr>
              <w:jc w:val="right"/>
              <w:rPr>
                <w:sz w:val="28"/>
                <w:szCs w:val="28"/>
              </w:rPr>
            </w:pPr>
            <w:r>
              <w:rPr>
                <w:sz w:val="28"/>
                <w:szCs w:val="28"/>
              </w:rPr>
              <w:t xml:space="preserve">№ </w:t>
            </w:r>
            <w:r w:rsidR="00E65A35">
              <w:rPr>
                <w:sz w:val="28"/>
                <w:szCs w:val="28"/>
              </w:rPr>
              <w:t>159</w:t>
            </w:r>
            <w:r>
              <w:rPr>
                <w:sz w:val="28"/>
                <w:szCs w:val="28"/>
              </w:rPr>
              <w:t xml:space="preserve"> </w:t>
            </w:r>
          </w:p>
        </w:tc>
      </w:tr>
    </w:tbl>
    <w:p w:rsidR="001A61A1" w:rsidRPr="001A61A1" w:rsidRDefault="001A61A1" w:rsidP="005B0034">
      <w:pPr>
        <w:pStyle w:val="2"/>
        <w:spacing w:before="240" w:after="240"/>
        <w:ind w:right="4819"/>
        <w:jc w:val="both"/>
        <w:rPr>
          <w:szCs w:val="28"/>
        </w:rPr>
      </w:pPr>
      <w:r w:rsidRPr="001A61A1">
        <w:rPr>
          <w:szCs w:val="28"/>
        </w:rPr>
        <w:t>Об утверждении Положения о муниципальном</w:t>
      </w:r>
      <w:r w:rsidR="005B0034">
        <w:rPr>
          <w:szCs w:val="28"/>
        </w:rPr>
        <w:t xml:space="preserve"> </w:t>
      </w:r>
      <w:r w:rsidRPr="001A61A1">
        <w:rPr>
          <w:szCs w:val="28"/>
        </w:rPr>
        <w:t>земельном контроле на территории сельского поселения Саранпауль</w:t>
      </w:r>
    </w:p>
    <w:p w:rsidR="001A61A1" w:rsidRDefault="001A61A1" w:rsidP="001A61A1">
      <w:pPr>
        <w:widowControl w:val="0"/>
        <w:autoSpaceDE w:val="0"/>
        <w:autoSpaceDN w:val="0"/>
        <w:adjustRightInd w:val="0"/>
        <w:ind w:firstLine="709"/>
        <w:jc w:val="both"/>
        <w:rPr>
          <w:sz w:val="28"/>
          <w:szCs w:val="28"/>
        </w:rPr>
      </w:pPr>
    </w:p>
    <w:p w:rsidR="003F51AE" w:rsidRDefault="001A61A1" w:rsidP="001A61A1">
      <w:pPr>
        <w:widowControl w:val="0"/>
        <w:autoSpaceDE w:val="0"/>
        <w:autoSpaceDN w:val="0"/>
        <w:adjustRightInd w:val="0"/>
        <w:ind w:firstLine="709"/>
        <w:jc w:val="both"/>
        <w:rPr>
          <w:sz w:val="28"/>
          <w:szCs w:val="28"/>
        </w:rPr>
      </w:pPr>
      <w:proofErr w:type="gramStart"/>
      <w:r w:rsidRPr="00172D5F">
        <w:rPr>
          <w:sz w:val="28"/>
          <w:szCs w:val="28"/>
        </w:rPr>
        <w:t xml:space="preserve">В соответствии с Земельным кодексом Российской Федерации, Федеральным законом от 31 июля 2020 года № 248-ФЗ «О государственном контроле (надзоре) и муниципальном контроле в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w:t>
      </w:r>
      <w:r w:rsidR="003F51AE">
        <w:rPr>
          <w:sz w:val="28"/>
          <w:szCs w:val="28"/>
        </w:rPr>
        <w:t>сельского поселения Саранпауль</w:t>
      </w:r>
      <w:r w:rsidRPr="00172D5F">
        <w:rPr>
          <w:sz w:val="28"/>
          <w:szCs w:val="28"/>
        </w:rPr>
        <w:t>,</w:t>
      </w:r>
      <w:r>
        <w:rPr>
          <w:sz w:val="28"/>
          <w:szCs w:val="28"/>
        </w:rPr>
        <w:t xml:space="preserve"> в целях обеспечения осуществления муниципального земельного контроля на территории </w:t>
      </w:r>
      <w:r w:rsidR="003F51AE">
        <w:rPr>
          <w:sz w:val="28"/>
          <w:szCs w:val="28"/>
        </w:rPr>
        <w:t>сельского</w:t>
      </w:r>
      <w:r>
        <w:rPr>
          <w:sz w:val="28"/>
          <w:szCs w:val="28"/>
        </w:rPr>
        <w:t xml:space="preserve"> поселения </w:t>
      </w:r>
      <w:r w:rsidR="003F51AE">
        <w:rPr>
          <w:sz w:val="28"/>
          <w:szCs w:val="28"/>
        </w:rPr>
        <w:t>Саранпауль</w:t>
      </w:r>
      <w:proofErr w:type="gramEnd"/>
    </w:p>
    <w:p w:rsidR="001A61A1" w:rsidRPr="00905221" w:rsidRDefault="001A61A1" w:rsidP="001A61A1">
      <w:pPr>
        <w:widowControl w:val="0"/>
        <w:autoSpaceDE w:val="0"/>
        <w:autoSpaceDN w:val="0"/>
        <w:adjustRightInd w:val="0"/>
        <w:ind w:firstLine="709"/>
        <w:jc w:val="both"/>
        <w:rPr>
          <w:sz w:val="28"/>
          <w:szCs w:val="28"/>
        </w:rPr>
      </w:pPr>
      <w:r>
        <w:rPr>
          <w:sz w:val="28"/>
          <w:szCs w:val="28"/>
        </w:rPr>
        <w:t xml:space="preserve"> </w:t>
      </w:r>
    </w:p>
    <w:p w:rsidR="001A61A1" w:rsidRDefault="001A61A1" w:rsidP="001A61A1">
      <w:pPr>
        <w:autoSpaceDE w:val="0"/>
        <w:autoSpaceDN w:val="0"/>
        <w:adjustRightInd w:val="0"/>
        <w:ind w:firstLine="709"/>
        <w:jc w:val="center"/>
        <w:rPr>
          <w:sz w:val="28"/>
          <w:szCs w:val="28"/>
        </w:rPr>
      </w:pPr>
      <w:r w:rsidRPr="006742EF">
        <w:rPr>
          <w:sz w:val="28"/>
          <w:szCs w:val="28"/>
        </w:rPr>
        <w:t xml:space="preserve">Совет поселения </w:t>
      </w:r>
      <w:r w:rsidRPr="006742EF">
        <w:rPr>
          <w:b/>
          <w:sz w:val="28"/>
          <w:szCs w:val="28"/>
        </w:rPr>
        <w:t>РЕШИЛ</w:t>
      </w:r>
      <w:r w:rsidRPr="006742EF">
        <w:rPr>
          <w:sz w:val="28"/>
          <w:szCs w:val="28"/>
        </w:rPr>
        <w:t>:</w:t>
      </w:r>
    </w:p>
    <w:p w:rsidR="001A61A1" w:rsidRPr="006742EF" w:rsidRDefault="001A61A1" w:rsidP="001A61A1">
      <w:pPr>
        <w:autoSpaceDE w:val="0"/>
        <w:autoSpaceDN w:val="0"/>
        <w:adjustRightInd w:val="0"/>
        <w:ind w:firstLine="709"/>
        <w:jc w:val="center"/>
        <w:rPr>
          <w:sz w:val="28"/>
          <w:szCs w:val="28"/>
        </w:rPr>
      </w:pPr>
    </w:p>
    <w:p w:rsidR="001A61A1" w:rsidRPr="00905221" w:rsidRDefault="001A61A1" w:rsidP="001A61A1">
      <w:pPr>
        <w:pStyle w:val="ConsPlusNormal"/>
        <w:jc w:val="both"/>
        <w:rPr>
          <w:rFonts w:ascii="Times New Roman" w:hAnsi="Times New Roman" w:cs="Times New Roman"/>
          <w:sz w:val="28"/>
          <w:szCs w:val="28"/>
        </w:rPr>
      </w:pPr>
      <w:r w:rsidRPr="00905221">
        <w:rPr>
          <w:rFonts w:ascii="Times New Roman" w:hAnsi="Times New Roman" w:cs="Times New Roman"/>
          <w:sz w:val="28"/>
          <w:szCs w:val="28"/>
        </w:rPr>
        <w:tab/>
        <w:t>1. Утвердить Положение о муниципальном земельном контрол</w:t>
      </w:r>
      <w:r>
        <w:rPr>
          <w:rFonts w:ascii="Times New Roman" w:hAnsi="Times New Roman" w:cs="Times New Roman"/>
          <w:sz w:val="28"/>
          <w:szCs w:val="28"/>
        </w:rPr>
        <w:t xml:space="preserve">е на территории </w:t>
      </w:r>
      <w:r w:rsidR="003F51AE">
        <w:rPr>
          <w:rFonts w:ascii="Times New Roman" w:hAnsi="Times New Roman" w:cs="Times New Roman"/>
          <w:sz w:val="28"/>
          <w:szCs w:val="28"/>
        </w:rPr>
        <w:t>сельского</w:t>
      </w:r>
      <w:r>
        <w:rPr>
          <w:rFonts w:ascii="Times New Roman" w:hAnsi="Times New Roman" w:cs="Times New Roman"/>
          <w:sz w:val="28"/>
          <w:szCs w:val="28"/>
        </w:rPr>
        <w:t xml:space="preserve"> поселения </w:t>
      </w:r>
      <w:r w:rsidR="003F51AE">
        <w:rPr>
          <w:rFonts w:ascii="Times New Roman" w:hAnsi="Times New Roman" w:cs="Times New Roman"/>
          <w:sz w:val="28"/>
          <w:szCs w:val="28"/>
        </w:rPr>
        <w:t>Саранпауль,</w:t>
      </w:r>
      <w:r>
        <w:rPr>
          <w:rFonts w:ascii="Times New Roman" w:hAnsi="Times New Roman" w:cs="Times New Roman"/>
          <w:sz w:val="28"/>
          <w:szCs w:val="28"/>
        </w:rPr>
        <w:t xml:space="preserve"> согласно приложению к решению.</w:t>
      </w:r>
    </w:p>
    <w:p w:rsidR="001A61A1" w:rsidRPr="00905221" w:rsidRDefault="001A61A1" w:rsidP="001A61A1">
      <w:pPr>
        <w:pStyle w:val="ConsPlusNormal"/>
        <w:jc w:val="both"/>
        <w:rPr>
          <w:rFonts w:ascii="Times New Roman" w:hAnsi="Times New Roman" w:cs="Times New Roman"/>
          <w:sz w:val="28"/>
          <w:szCs w:val="28"/>
        </w:rPr>
      </w:pPr>
      <w:r w:rsidRPr="00905221">
        <w:rPr>
          <w:rFonts w:ascii="Times New Roman" w:hAnsi="Times New Roman" w:cs="Times New Roman"/>
          <w:sz w:val="28"/>
          <w:szCs w:val="28"/>
        </w:rPr>
        <w:tab/>
        <w:t xml:space="preserve">2. </w:t>
      </w:r>
      <w:proofErr w:type="gramStart"/>
      <w:r w:rsidR="003F51AE" w:rsidRPr="003F51AE">
        <w:rPr>
          <w:rFonts w:ascii="Times New Roman" w:hAnsi="Times New Roman" w:cs="Times New Roman"/>
          <w:sz w:val="28"/>
          <w:szCs w:val="28"/>
        </w:rPr>
        <w:t>Опубликовать настоящее решение в официальном печатном средстве массовой информации органов местного самоуправления сельского поселения Саранпауль «Саранпаульский вестник» и обнародовать путем размещения в общественно доступных для населения местах и на официальном веб-сайте органов местного самоуправления муниципального образования сельское поселение Саранпауль.</w:t>
      </w:r>
      <w:proofErr w:type="gramEnd"/>
    </w:p>
    <w:p w:rsidR="001A61A1" w:rsidRPr="00172D5F" w:rsidRDefault="001A61A1" w:rsidP="001A61A1">
      <w:pPr>
        <w:pStyle w:val="a7"/>
        <w:jc w:val="both"/>
        <w:rPr>
          <w:rFonts w:ascii="Times New Roman" w:hAnsi="Times New Roman" w:cs="Times New Roman"/>
          <w:sz w:val="28"/>
          <w:szCs w:val="28"/>
        </w:rPr>
      </w:pPr>
      <w:r w:rsidRPr="00905221">
        <w:rPr>
          <w:rFonts w:ascii="Times New Roman" w:hAnsi="Times New Roman" w:cs="Times New Roman"/>
          <w:sz w:val="28"/>
          <w:szCs w:val="28"/>
        </w:rPr>
        <w:tab/>
      </w:r>
      <w:r>
        <w:rPr>
          <w:rFonts w:ascii="Times New Roman" w:hAnsi="Times New Roman" w:cs="Times New Roman"/>
          <w:sz w:val="28"/>
          <w:szCs w:val="28"/>
        </w:rPr>
        <w:t>3</w:t>
      </w:r>
      <w:r w:rsidRPr="006C7907">
        <w:rPr>
          <w:rFonts w:ascii="Times New Roman" w:hAnsi="Times New Roman" w:cs="Times New Roman"/>
          <w:sz w:val="28"/>
          <w:szCs w:val="28"/>
        </w:rPr>
        <w:t>. </w:t>
      </w:r>
      <w:r w:rsidRPr="00172D5F">
        <w:rPr>
          <w:rFonts w:ascii="Times New Roman" w:hAnsi="Times New Roman" w:cs="Times New Roman"/>
          <w:sz w:val="28"/>
          <w:szCs w:val="28"/>
        </w:rPr>
        <w:t>Настоящее решение вступает в силу после его официального опубликования и распространяется на правоотношения, возникающие с 01</w:t>
      </w:r>
      <w:r>
        <w:rPr>
          <w:rFonts w:ascii="Times New Roman" w:hAnsi="Times New Roman" w:cs="Times New Roman"/>
          <w:sz w:val="28"/>
          <w:szCs w:val="28"/>
        </w:rPr>
        <w:t xml:space="preserve"> января </w:t>
      </w:r>
      <w:r w:rsidRPr="00172D5F">
        <w:rPr>
          <w:rFonts w:ascii="Times New Roman" w:hAnsi="Times New Roman" w:cs="Times New Roman"/>
          <w:sz w:val="28"/>
          <w:szCs w:val="28"/>
        </w:rPr>
        <w:t>2022</w:t>
      </w:r>
      <w:r>
        <w:rPr>
          <w:rFonts w:ascii="Times New Roman" w:hAnsi="Times New Roman" w:cs="Times New Roman"/>
          <w:sz w:val="28"/>
          <w:szCs w:val="28"/>
        </w:rPr>
        <w:t xml:space="preserve"> года</w:t>
      </w:r>
      <w:r w:rsidRPr="00172D5F">
        <w:rPr>
          <w:rFonts w:ascii="Times New Roman" w:hAnsi="Times New Roman" w:cs="Times New Roman"/>
          <w:sz w:val="28"/>
          <w:szCs w:val="28"/>
        </w:rPr>
        <w:t>, за исключением пунктов 13, 14 приложения к настоящему решению, которые вступают в силу с 01</w:t>
      </w:r>
      <w:r>
        <w:rPr>
          <w:rFonts w:ascii="Times New Roman" w:hAnsi="Times New Roman" w:cs="Times New Roman"/>
          <w:sz w:val="28"/>
          <w:szCs w:val="28"/>
        </w:rPr>
        <w:t xml:space="preserve"> марта </w:t>
      </w:r>
      <w:r w:rsidRPr="00172D5F">
        <w:rPr>
          <w:rFonts w:ascii="Times New Roman" w:hAnsi="Times New Roman" w:cs="Times New Roman"/>
          <w:sz w:val="28"/>
          <w:szCs w:val="28"/>
        </w:rPr>
        <w:t>2022</w:t>
      </w:r>
      <w:r>
        <w:rPr>
          <w:rFonts w:ascii="Times New Roman" w:hAnsi="Times New Roman" w:cs="Times New Roman"/>
          <w:sz w:val="28"/>
          <w:szCs w:val="28"/>
        </w:rPr>
        <w:t xml:space="preserve"> года</w:t>
      </w:r>
      <w:r w:rsidRPr="00172D5F">
        <w:rPr>
          <w:rFonts w:ascii="Times New Roman" w:hAnsi="Times New Roman" w:cs="Times New Roman"/>
          <w:sz w:val="28"/>
          <w:szCs w:val="28"/>
        </w:rPr>
        <w:t>.</w:t>
      </w:r>
    </w:p>
    <w:p w:rsidR="001A61A1" w:rsidRPr="006C7907" w:rsidRDefault="001A61A1" w:rsidP="001A61A1">
      <w:pPr>
        <w:pStyle w:val="a7"/>
        <w:jc w:val="both"/>
        <w:rPr>
          <w:rFonts w:ascii="Times New Roman" w:hAnsi="Times New Roman" w:cs="Times New Roman"/>
          <w:sz w:val="28"/>
          <w:szCs w:val="28"/>
        </w:rPr>
      </w:pPr>
      <w:r w:rsidRPr="006C7907">
        <w:rPr>
          <w:rFonts w:ascii="Times New Roman" w:hAnsi="Times New Roman" w:cs="Times New Roman"/>
          <w:sz w:val="28"/>
          <w:szCs w:val="28"/>
        </w:rPr>
        <w:tab/>
      </w:r>
    </w:p>
    <w:p w:rsidR="001A61A1" w:rsidRPr="006C7907" w:rsidRDefault="001A61A1" w:rsidP="001A61A1">
      <w:pPr>
        <w:widowControl w:val="0"/>
        <w:autoSpaceDE w:val="0"/>
        <w:autoSpaceDN w:val="0"/>
        <w:adjustRightInd w:val="0"/>
        <w:rPr>
          <w:sz w:val="28"/>
          <w:szCs w:val="28"/>
        </w:rPr>
      </w:pPr>
    </w:p>
    <w:p w:rsidR="001A61A1" w:rsidRDefault="00E65A35" w:rsidP="001A61A1">
      <w:pPr>
        <w:jc w:val="both"/>
        <w:rPr>
          <w:sz w:val="28"/>
          <w:szCs w:val="28"/>
        </w:rPr>
      </w:pPr>
      <w:r>
        <w:rPr>
          <w:sz w:val="28"/>
          <w:szCs w:val="28"/>
        </w:rPr>
        <w:t>Г</w:t>
      </w:r>
      <w:r w:rsidR="001A61A1" w:rsidRPr="00691717">
        <w:rPr>
          <w:sz w:val="28"/>
          <w:szCs w:val="28"/>
        </w:rPr>
        <w:t>лав</w:t>
      </w:r>
      <w:r>
        <w:rPr>
          <w:sz w:val="28"/>
          <w:szCs w:val="28"/>
        </w:rPr>
        <w:t>а</w:t>
      </w:r>
      <w:r w:rsidR="001A61A1" w:rsidRPr="00691717">
        <w:rPr>
          <w:sz w:val="28"/>
          <w:szCs w:val="28"/>
        </w:rPr>
        <w:t xml:space="preserve"> </w:t>
      </w:r>
      <w:r w:rsidR="003F51AE">
        <w:rPr>
          <w:sz w:val="28"/>
          <w:szCs w:val="28"/>
        </w:rPr>
        <w:t>сельского</w:t>
      </w:r>
      <w:r w:rsidR="001A61A1">
        <w:rPr>
          <w:sz w:val="28"/>
          <w:szCs w:val="28"/>
        </w:rPr>
        <w:t xml:space="preserve"> поселения</w:t>
      </w:r>
      <w:r w:rsidR="001A61A1">
        <w:rPr>
          <w:sz w:val="28"/>
          <w:szCs w:val="28"/>
        </w:rPr>
        <w:tab/>
      </w:r>
      <w:r w:rsidR="001A61A1">
        <w:rPr>
          <w:sz w:val="28"/>
          <w:szCs w:val="28"/>
        </w:rPr>
        <w:tab/>
      </w:r>
      <w:r w:rsidR="001A61A1">
        <w:rPr>
          <w:sz w:val="28"/>
          <w:szCs w:val="28"/>
        </w:rPr>
        <w:tab/>
      </w:r>
      <w:r w:rsidR="001A61A1">
        <w:rPr>
          <w:sz w:val="28"/>
          <w:szCs w:val="28"/>
        </w:rPr>
        <w:tab/>
      </w:r>
      <w:r w:rsidR="001A61A1">
        <w:rPr>
          <w:sz w:val="28"/>
          <w:szCs w:val="28"/>
        </w:rPr>
        <w:tab/>
      </w:r>
      <w:r w:rsidR="003F51AE">
        <w:rPr>
          <w:sz w:val="28"/>
          <w:szCs w:val="28"/>
        </w:rPr>
        <w:t xml:space="preserve">      И.А. Сметанин</w:t>
      </w:r>
    </w:p>
    <w:p w:rsidR="00E65A35" w:rsidRPr="00691717" w:rsidRDefault="00E65A35" w:rsidP="001A61A1">
      <w:pPr>
        <w:jc w:val="both"/>
        <w:rPr>
          <w:sz w:val="28"/>
          <w:szCs w:val="28"/>
        </w:rPr>
      </w:pPr>
    </w:p>
    <w:p w:rsidR="001A61A1" w:rsidRPr="00392AEC" w:rsidRDefault="001A61A1" w:rsidP="001A61A1">
      <w:pPr>
        <w:tabs>
          <w:tab w:val="left" w:pos="3165"/>
          <w:tab w:val="left" w:pos="3299"/>
        </w:tabs>
        <w:ind w:firstLine="709"/>
        <w:jc w:val="right"/>
        <w:rPr>
          <w:rFonts w:eastAsia="Calibri"/>
          <w:sz w:val="24"/>
          <w:szCs w:val="24"/>
        </w:rPr>
      </w:pPr>
      <w:r w:rsidRPr="00392AEC">
        <w:rPr>
          <w:rFonts w:eastAsia="Calibri"/>
          <w:sz w:val="24"/>
          <w:szCs w:val="24"/>
        </w:rPr>
        <w:lastRenderedPageBreak/>
        <w:t xml:space="preserve">Приложение </w:t>
      </w:r>
      <w:r w:rsidRPr="00392AEC">
        <w:rPr>
          <w:rFonts w:eastAsia="Calibri"/>
          <w:sz w:val="24"/>
          <w:szCs w:val="24"/>
        </w:rPr>
        <w:br/>
        <w:t xml:space="preserve">к решению Совета депутатов </w:t>
      </w:r>
    </w:p>
    <w:p w:rsidR="001A61A1" w:rsidRPr="00392AEC" w:rsidRDefault="003F51AE" w:rsidP="001A61A1">
      <w:pPr>
        <w:tabs>
          <w:tab w:val="left" w:pos="3165"/>
          <w:tab w:val="left" w:pos="3299"/>
        </w:tabs>
        <w:ind w:firstLine="709"/>
        <w:jc w:val="right"/>
        <w:rPr>
          <w:rFonts w:eastAsia="Calibri"/>
          <w:sz w:val="24"/>
          <w:szCs w:val="24"/>
        </w:rPr>
      </w:pPr>
      <w:r>
        <w:rPr>
          <w:rFonts w:eastAsia="Calibri"/>
          <w:sz w:val="24"/>
          <w:szCs w:val="24"/>
        </w:rPr>
        <w:t>сельского</w:t>
      </w:r>
      <w:r w:rsidR="001A61A1" w:rsidRPr="00392AEC">
        <w:rPr>
          <w:rFonts w:eastAsia="Calibri"/>
          <w:sz w:val="24"/>
          <w:szCs w:val="24"/>
        </w:rPr>
        <w:t xml:space="preserve"> поселения </w:t>
      </w:r>
      <w:r>
        <w:rPr>
          <w:rFonts w:eastAsia="Calibri"/>
          <w:sz w:val="24"/>
          <w:szCs w:val="24"/>
        </w:rPr>
        <w:t>Саранпауль</w:t>
      </w:r>
    </w:p>
    <w:p w:rsidR="001A61A1" w:rsidRPr="00392AEC" w:rsidRDefault="001A61A1" w:rsidP="001A61A1">
      <w:pPr>
        <w:tabs>
          <w:tab w:val="left" w:pos="3165"/>
          <w:tab w:val="left" w:pos="3299"/>
        </w:tabs>
        <w:ind w:firstLine="709"/>
        <w:jc w:val="right"/>
        <w:rPr>
          <w:rFonts w:eastAsia="Calibri"/>
          <w:sz w:val="24"/>
          <w:szCs w:val="24"/>
        </w:rPr>
      </w:pPr>
      <w:r w:rsidRPr="00392AEC">
        <w:rPr>
          <w:rFonts w:eastAsia="Calibri"/>
          <w:sz w:val="24"/>
          <w:szCs w:val="24"/>
        </w:rPr>
        <w:t xml:space="preserve">от </w:t>
      </w:r>
      <w:r w:rsidR="00E65A35">
        <w:rPr>
          <w:rFonts w:eastAsia="Calibri"/>
          <w:sz w:val="24"/>
          <w:szCs w:val="24"/>
        </w:rPr>
        <w:t>08.10</w:t>
      </w:r>
      <w:r w:rsidR="003F51AE">
        <w:rPr>
          <w:rFonts w:eastAsia="Calibri"/>
          <w:sz w:val="24"/>
          <w:szCs w:val="24"/>
        </w:rPr>
        <w:t>.</w:t>
      </w:r>
      <w:r>
        <w:rPr>
          <w:rFonts w:eastAsia="Calibri"/>
          <w:sz w:val="24"/>
          <w:szCs w:val="24"/>
        </w:rPr>
        <w:t xml:space="preserve">2021 года </w:t>
      </w:r>
      <w:r w:rsidRPr="00392AEC">
        <w:rPr>
          <w:rFonts w:eastAsia="Calibri"/>
          <w:sz w:val="24"/>
          <w:szCs w:val="24"/>
        </w:rPr>
        <w:t xml:space="preserve">№ </w:t>
      </w:r>
      <w:r w:rsidR="00E65A35">
        <w:rPr>
          <w:rFonts w:eastAsia="Calibri"/>
          <w:sz w:val="24"/>
          <w:szCs w:val="24"/>
        </w:rPr>
        <w:t>159</w:t>
      </w:r>
      <w:bookmarkStart w:id="0" w:name="_GoBack"/>
      <w:bookmarkEnd w:id="0"/>
    </w:p>
    <w:p w:rsidR="001A61A1" w:rsidRPr="00B3563B" w:rsidRDefault="001A61A1" w:rsidP="001A61A1">
      <w:pPr>
        <w:pStyle w:val="ConsPlusNormal"/>
        <w:ind w:firstLine="540"/>
        <w:jc w:val="both"/>
        <w:rPr>
          <w:rFonts w:ascii="Times New Roman" w:hAnsi="Times New Roman" w:cs="Times New Roman"/>
          <w:sz w:val="28"/>
          <w:szCs w:val="28"/>
        </w:rPr>
      </w:pPr>
    </w:p>
    <w:p w:rsidR="001A61A1" w:rsidRPr="00E1156A" w:rsidRDefault="001A61A1" w:rsidP="001A61A1">
      <w:pPr>
        <w:pStyle w:val="ConsPlusTitle"/>
        <w:jc w:val="center"/>
        <w:rPr>
          <w:rFonts w:ascii="Times New Roman" w:hAnsi="Times New Roman" w:cs="Times New Roman"/>
          <w:sz w:val="28"/>
          <w:szCs w:val="28"/>
        </w:rPr>
      </w:pPr>
      <w:bookmarkStart w:id="1" w:name="Par39"/>
      <w:bookmarkEnd w:id="1"/>
      <w:r w:rsidRPr="00E1156A">
        <w:rPr>
          <w:rFonts w:ascii="Times New Roman" w:hAnsi="Times New Roman" w:cs="Times New Roman"/>
          <w:sz w:val="28"/>
          <w:szCs w:val="28"/>
        </w:rPr>
        <w:t>ПОЛОЖЕНИЕ</w:t>
      </w:r>
    </w:p>
    <w:p w:rsidR="001A61A1" w:rsidRDefault="003F51AE" w:rsidP="001A61A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 </w:t>
      </w:r>
      <w:r w:rsidR="001A61A1">
        <w:rPr>
          <w:rFonts w:ascii="Times New Roman" w:hAnsi="Times New Roman" w:cs="Times New Roman"/>
          <w:sz w:val="28"/>
          <w:szCs w:val="28"/>
        </w:rPr>
        <w:t>муниципальном земельном контроле</w:t>
      </w:r>
    </w:p>
    <w:p w:rsidR="001A61A1" w:rsidRPr="007C2A6E" w:rsidRDefault="001A61A1" w:rsidP="001A61A1">
      <w:pPr>
        <w:pStyle w:val="ConsPlusTitle"/>
        <w:jc w:val="center"/>
        <w:rPr>
          <w:b w:val="0"/>
          <w:i/>
          <w:sz w:val="28"/>
          <w:szCs w:val="28"/>
        </w:rPr>
      </w:pPr>
      <w:r>
        <w:rPr>
          <w:rFonts w:ascii="Times New Roman" w:hAnsi="Times New Roman" w:cs="Times New Roman"/>
          <w:sz w:val="28"/>
          <w:szCs w:val="28"/>
        </w:rPr>
        <w:t xml:space="preserve"> на территории </w:t>
      </w:r>
      <w:r w:rsidR="003F51AE">
        <w:rPr>
          <w:rFonts w:ascii="Times New Roman" w:hAnsi="Times New Roman" w:cs="Times New Roman"/>
          <w:sz w:val="28"/>
          <w:szCs w:val="28"/>
        </w:rPr>
        <w:t>сельского</w:t>
      </w:r>
      <w:r>
        <w:rPr>
          <w:rFonts w:ascii="Times New Roman" w:hAnsi="Times New Roman" w:cs="Times New Roman"/>
          <w:sz w:val="28"/>
          <w:szCs w:val="28"/>
        </w:rPr>
        <w:t xml:space="preserve"> поселения </w:t>
      </w:r>
      <w:r w:rsidR="003F51AE">
        <w:rPr>
          <w:rFonts w:ascii="Times New Roman" w:hAnsi="Times New Roman" w:cs="Times New Roman"/>
          <w:sz w:val="28"/>
          <w:szCs w:val="28"/>
        </w:rPr>
        <w:t>Саранпауль</w:t>
      </w:r>
    </w:p>
    <w:p w:rsidR="001A61A1" w:rsidRDefault="001A61A1" w:rsidP="001A61A1">
      <w:pPr>
        <w:ind w:firstLine="709"/>
        <w:contextualSpacing/>
        <w:jc w:val="center"/>
        <w:rPr>
          <w:b/>
          <w:sz w:val="28"/>
          <w:szCs w:val="28"/>
        </w:rPr>
      </w:pPr>
      <w:r>
        <w:rPr>
          <w:b/>
          <w:sz w:val="28"/>
          <w:szCs w:val="28"/>
        </w:rPr>
        <w:t>(далее - Положение)</w:t>
      </w:r>
    </w:p>
    <w:p w:rsidR="001A61A1" w:rsidRDefault="001A61A1" w:rsidP="001A61A1">
      <w:pPr>
        <w:ind w:firstLine="709"/>
        <w:contextualSpacing/>
        <w:jc w:val="center"/>
        <w:rPr>
          <w:b/>
          <w:sz w:val="28"/>
          <w:szCs w:val="28"/>
        </w:rPr>
      </w:pPr>
    </w:p>
    <w:p w:rsidR="001A61A1" w:rsidRPr="00C26595" w:rsidRDefault="001A61A1" w:rsidP="001A61A1">
      <w:pPr>
        <w:ind w:firstLine="709"/>
        <w:contextualSpacing/>
        <w:jc w:val="center"/>
        <w:rPr>
          <w:b/>
          <w:sz w:val="28"/>
          <w:szCs w:val="28"/>
        </w:rPr>
      </w:pPr>
      <w:r>
        <w:rPr>
          <w:rFonts w:eastAsia="Calibri"/>
          <w:b/>
          <w:sz w:val="28"/>
          <w:szCs w:val="28"/>
        </w:rPr>
        <w:t xml:space="preserve">Раздел </w:t>
      </w:r>
      <w:r>
        <w:rPr>
          <w:rFonts w:eastAsia="Calibri"/>
          <w:b/>
          <w:sz w:val="28"/>
          <w:szCs w:val="28"/>
          <w:lang w:val="en-US"/>
        </w:rPr>
        <w:t>I</w:t>
      </w:r>
      <w:r>
        <w:rPr>
          <w:rFonts w:eastAsia="Calibri"/>
          <w:b/>
          <w:sz w:val="28"/>
          <w:szCs w:val="28"/>
        </w:rPr>
        <w:t xml:space="preserve">. </w:t>
      </w:r>
      <w:r w:rsidRPr="00CB22C6">
        <w:rPr>
          <w:b/>
          <w:sz w:val="28"/>
          <w:szCs w:val="28"/>
        </w:rPr>
        <w:t>Общие</w:t>
      </w:r>
      <w:r>
        <w:rPr>
          <w:b/>
          <w:sz w:val="28"/>
          <w:szCs w:val="28"/>
        </w:rPr>
        <w:t xml:space="preserve"> положения</w:t>
      </w:r>
    </w:p>
    <w:p w:rsidR="001A61A1" w:rsidRDefault="001A61A1" w:rsidP="001A61A1">
      <w:pPr>
        <w:ind w:firstLine="709"/>
        <w:contextualSpacing/>
        <w:jc w:val="center"/>
        <w:rPr>
          <w:sz w:val="28"/>
          <w:szCs w:val="28"/>
        </w:rPr>
      </w:pPr>
    </w:p>
    <w:p w:rsidR="001A61A1" w:rsidRPr="00905221" w:rsidRDefault="001A61A1" w:rsidP="001A61A1">
      <w:pPr>
        <w:ind w:firstLine="709"/>
        <w:contextualSpacing/>
        <w:jc w:val="both"/>
        <w:rPr>
          <w:sz w:val="28"/>
          <w:szCs w:val="28"/>
        </w:rPr>
      </w:pPr>
      <w:r w:rsidRPr="00D62B81">
        <w:rPr>
          <w:sz w:val="28"/>
          <w:szCs w:val="28"/>
        </w:rPr>
        <w:t xml:space="preserve">1. Настоящее Положение устанавливает порядок осуществления </w:t>
      </w:r>
      <w:r>
        <w:rPr>
          <w:sz w:val="28"/>
          <w:szCs w:val="28"/>
        </w:rPr>
        <w:t xml:space="preserve">муниципального земельного контроля на территории </w:t>
      </w:r>
      <w:r w:rsidR="003F51AE">
        <w:rPr>
          <w:sz w:val="28"/>
          <w:szCs w:val="28"/>
        </w:rPr>
        <w:t>сельского</w:t>
      </w:r>
      <w:r>
        <w:rPr>
          <w:sz w:val="28"/>
          <w:szCs w:val="28"/>
        </w:rPr>
        <w:t xml:space="preserve"> поселения </w:t>
      </w:r>
      <w:r w:rsidR="003F51AE">
        <w:rPr>
          <w:sz w:val="28"/>
          <w:szCs w:val="28"/>
        </w:rPr>
        <w:t xml:space="preserve">Саранпауль </w:t>
      </w:r>
      <w:r w:rsidRPr="00905221">
        <w:rPr>
          <w:sz w:val="28"/>
          <w:szCs w:val="28"/>
        </w:rPr>
        <w:t>(далее –</w:t>
      </w:r>
      <w:r w:rsidR="003F51AE">
        <w:rPr>
          <w:sz w:val="28"/>
          <w:szCs w:val="28"/>
        </w:rPr>
        <w:t xml:space="preserve"> </w:t>
      </w:r>
      <w:r w:rsidRPr="00905221">
        <w:rPr>
          <w:sz w:val="28"/>
          <w:szCs w:val="28"/>
        </w:rPr>
        <w:t>муниципальный контроль).</w:t>
      </w:r>
    </w:p>
    <w:p w:rsidR="001A61A1" w:rsidRPr="00172D5F" w:rsidRDefault="001A61A1" w:rsidP="001A61A1">
      <w:pPr>
        <w:pStyle w:val="a9"/>
        <w:tabs>
          <w:tab w:val="left" w:pos="1134"/>
        </w:tabs>
        <w:spacing w:after="0" w:line="240" w:lineRule="auto"/>
        <w:ind w:left="0" w:firstLine="709"/>
        <w:jc w:val="both"/>
        <w:rPr>
          <w:rFonts w:ascii="Times New Roman" w:eastAsia="Calibri" w:hAnsi="Times New Roman" w:cs="Times New Roman"/>
          <w:sz w:val="28"/>
          <w:szCs w:val="28"/>
        </w:rPr>
      </w:pPr>
      <w:r w:rsidRPr="00172D5F">
        <w:rPr>
          <w:rFonts w:ascii="Times New Roman" w:eastAsia="Calibri" w:hAnsi="Times New Roman" w:cs="Times New Roman"/>
          <w:sz w:val="28"/>
          <w:szCs w:val="28"/>
        </w:rPr>
        <w:t>Муниципальный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A61A1" w:rsidRPr="00172D5F" w:rsidRDefault="001A61A1" w:rsidP="001A61A1">
      <w:pPr>
        <w:pStyle w:val="a7"/>
        <w:jc w:val="both"/>
        <w:rPr>
          <w:rFonts w:ascii="Times New Roman" w:hAnsi="Times New Roman" w:cs="Times New Roman"/>
          <w:sz w:val="28"/>
          <w:szCs w:val="28"/>
        </w:rPr>
      </w:pPr>
      <w:r w:rsidRPr="00172D5F">
        <w:rPr>
          <w:rFonts w:ascii="Times New Roman" w:hAnsi="Times New Roman" w:cs="Times New Roman"/>
          <w:sz w:val="28"/>
          <w:szCs w:val="28"/>
        </w:rPr>
        <w:tab/>
        <w:t>2. Предметом муниципального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1A61A1" w:rsidRPr="00172D5F" w:rsidRDefault="001A61A1" w:rsidP="001A61A1">
      <w:pPr>
        <w:pStyle w:val="a7"/>
        <w:jc w:val="both"/>
        <w:rPr>
          <w:rFonts w:ascii="Times New Roman" w:eastAsia="Calibri" w:hAnsi="Times New Roman" w:cs="Times New Roman"/>
          <w:sz w:val="28"/>
          <w:szCs w:val="28"/>
        </w:rPr>
      </w:pPr>
      <w:r w:rsidRPr="00172D5F">
        <w:rPr>
          <w:rFonts w:ascii="Times New Roman" w:hAnsi="Times New Roman" w:cs="Times New Roman"/>
          <w:sz w:val="28"/>
          <w:szCs w:val="28"/>
        </w:rPr>
        <w:tab/>
        <w:t xml:space="preserve">3. </w:t>
      </w:r>
      <w:r w:rsidRPr="00172D5F">
        <w:rPr>
          <w:rFonts w:ascii="Times New Roman" w:eastAsia="Calibri" w:hAnsi="Times New Roman" w:cs="Times New Roman"/>
          <w:sz w:val="28"/>
          <w:szCs w:val="28"/>
        </w:rPr>
        <w:t xml:space="preserve">Муниципальный контроль осуществляется администрацией </w:t>
      </w:r>
      <w:r w:rsidR="003F51AE">
        <w:rPr>
          <w:rFonts w:ascii="Times New Roman" w:eastAsia="Calibri" w:hAnsi="Times New Roman" w:cs="Times New Roman"/>
          <w:sz w:val="28"/>
          <w:szCs w:val="28"/>
        </w:rPr>
        <w:t>сельского поселения Саранпауль</w:t>
      </w:r>
      <w:r w:rsidRPr="00172D5F">
        <w:rPr>
          <w:rFonts w:ascii="Times New Roman" w:eastAsia="Calibri" w:hAnsi="Times New Roman" w:cs="Times New Roman"/>
          <w:sz w:val="28"/>
          <w:szCs w:val="28"/>
        </w:rPr>
        <w:t xml:space="preserve"> (далее-контрольный орган).</w:t>
      </w:r>
    </w:p>
    <w:p w:rsidR="001A61A1" w:rsidRPr="00172D5F" w:rsidRDefault="001A61A1" w:rsidP="001A61A1">
      <w:pPr>
        <w:pStyle w:val="a9"/>
        <w:numPr>
          <w:ilvl w:val="0"/>
          <w:numId w:val="3"/>
        </w:numPr>
        <w:tabs>
          <w:tab w:val="left" w:pos="1134"/>
        </w:tabs>
        <w:spacing w:after="0" w:line="240" w:lineRule="auto"/>
        <w:ind w:left="0" w:firstLine="709"/>
        <w:jc w:val="both"/>
        <w:rPr>
          <w:rFonts w:ascii="Times New Roman" w:eastAsia="Calibri" w:hAnsi="Times New Roman" w:cs="Times New Roman"/>
          <w:sz w:val="28"/>
          <w:szCs w:val="28"/>
        </w:rPr>
      </w:pPr>
      <w:r w:rsidRPr="00172D5F">
        <w:rPr>
          <w:rFonts w:ascii="Times New Roman" w:eastAsia="Calibri" w:hAnsi="Times New Roman" w:cs="Times New Roman"/>
          <w:sz w:val="28"/>
          <w:szCs w:val="28"/>
        </w:rPr>
        <w:t>Муниципальный контроль вправе осуществлять следующие должностные лица:</w:t>
      </w:r>
    </w:p>
    <w:p w:rsidR="001A61A1" w:rsidRPr="00172D5F" w:rsidRDefault="001A61A1" w:rsidP="001A61A1">
      <w:pPr>
        <w:pStyle w:val="a9"/>
        <w:numPr>
          <w:ilvl w:val="0"/>
          <w:numId w:val="2"/>
        </w:numPr>
        <w:tabs>
          <w:tab w:val="left" w:pos="1134"/>
        </w:tabs>
        <w:spacing w:after="0" w:line="240" w:lineRule="auto"/>
        <w:ind w:left="0" w:firstLine="709"/>
        <w:jc w:val="both"/>
        <w:rPr>
          <w:rFonts w:ascii="Times New Roman" w:eastAsia="Calibri" w:hAnsi="Times New Roman" w:cs="Times New Roman"/>
          <w:sz w:val="28"/>
          <w:szCs w:val="28"/>
        </w:rPr>
      </w:pPr>
      <w:r w:rsidRPr="00172D5F">
        <w:rPr>
          <w:rFonts w:ascii="Times New Roman" w:eastAsia="Calibri" w:hAnsi="Times New Roman" w:cs="Times New Roman"/>
          <w:sz w:val="28"/>
          <w:szCs w:val="28"/>
        </w:rPr>
        <w:t>руководитель (заместитель руководителя) контрольного органа;</w:t>
      </w:r>
    </w:p>
    <w:p w:rsidR="001A61A1" w:rsidRPr="00172D5F" w:rsidRDefault="001A61A1" w:rsidP="001A61A1">
      <w:pPr>
        <w:pStyle w:val="a9"/>
        <w:numPr>
          <w:ilvl w:val="0"/>
          <w:numId w:val="2"/>
        </w:numPr>
        <w:tabs>
          <w:tab w:val="left" w:pos="1134"/>
        </w:tabs>
        <w:spacing w:after="0" w:line="240" w:lineRule="auto"/>
        <w:ind w:left="0" w:firstLine="709"/>
        <w:jc w:val="both"/>
        <w:rPr>
          <w:rFonts w:ascii="Times New Roman" w:eastAsia="Calibri" w:hAnsi="Times New Roman" w:cs="Times New Roman"/>
          <w:sz w:val="28"/>
          <w:szCs w:val="28"/>
        </w:rPr>
      </w:pPr>
      <w:r w:rsidRPr="00172D5F">
        <w:rPr>
          <w:rFonts w:ascii="Times New Roman" w:eastAsia="Calibri" w:hAnsi="Times New Roman" w:cs="Times New Roman"/>
          <w:sz w:val="28"/>
          <w:szCs w:val="28"/>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w:t>
      </w:r>
    </w:p>
    <w:p w:rsidR="001A61A1" w:rsidRPr="00172D5F" w:rsidRDefault="001A61A1" w:rsidP="001A61A1">
      <w:pPr>
        <w:pStyle w:val="a7"/>
        <w:jc w:val="both"/>
        <w:rPr>
          <w:rFonts w:ascii="Times New Roman" w:hAnsi="Times New Roman" w:cs="Times New Roman"/>
          <w:sz w:val="28"/>
          <w:szCs w:val="28"/>
        </w:rPr>
      </w:pPr>
      <w:r w:rsidRPr="00172D5F">
        <w:rPr>
          <w:rFonts w:ascii="Times New Roman" w:eastAsia="Times New Roman" w:hAnsi="Times New Roman" w:cs="Times New Roman"/>
          <w:sz w:val="28"/>
          <w:szCs w:val="28"/>
          <w:lang w:eastAsia="ru-RU"/>
        </w:rPr>
        <w:tab/>
        <w:t>5</w:t>
      </w:r>
      <w:r w:rsidRPr="00172D5F">
        <w:rPr>
          <w:rFonts w:ascii="Times New Roman" w:hAnsi="Times New Roman" w:cs="Times New Roman"/>
          <w:sz w:val="28"/>
          <w:szCs w:val="28"/>
        </w:rPr>
        <w:t>. Должностными лицами</w:t>
      </w:r>
      <w:r w:rsidR="003F51AE">
        <w:rPr>
          <w:rFonts w:ascii="Times New Roman" w:hAnsi="Times New Roman" w:cs="Times New Roman"/>
          <w:sz w:val="28"/>
          <w:szCs w:val="28"/>
        </w:rPr>
        <w:t xml:space="preserve"> </w:t>
      </w:r>
      <w:r w:rsidRPr="00172D5F">
        <w:rPr>
          <w:rFonts w:ascii="Times New Roman" w:hAnsi="Times New Roman" w:cs="Times New Roman"/>
          <w:sz w:val="28"/>
          <w:szCs w:val="28"/>
        </w:rPr>
        <w:t xml:space="preserve">контрольного органа, уполномоченными осуществлять муниципальный контроль от имени администрации </w:t>
      </w:r>
      <w:r w:rsidR="00425A01">
        <w:rPr>
          <w:rFonts w:ascii="Times New Roman" w:hAnsi="Times New Roman" w:cs="Times New Roman"/>
          <w:sz w:val="28"/>
          <w:szCs w:val="28"/>
        </w:rPr>
        <w:t>сельского поселения Саранпауль</w:t>
      </w:r>
      <w:r w:rsidRPr="00172D5F">
        <w:rPr>
          <w:rFonts w:ascii="Times New Roman" w:hAnsi="Times New Roman" w:cs="Times New Roman"/>
          <w:sz w:val="28"/>
          <w:szCs w:val="28"/>
        </w:rPr>
        <w:t xml:space="preserve">, являются специалисты отдела </w:t>
      </w:r>
      <w:r w:rsidR="00863C38">
        <w:rPr>
          <w:rFonts w:ascii="Times New Roman" w:hAnsi="Times New Roman" w:cs="Times New Roman"/>
          <w:sz w:val="28"/>
          <w:szCs w:val="28"/>
        </w:rPr>
        <w:t xml:space="preserve">муниципального имущества и реализации программ администрации сельского поселения Саранпауль </w:t>
      </w:r>
      <w:r w:rsidRPr="00172D5F">
        <w:rPr>
          <w:rFonts w:ascii="Times New Roman" w:hAnsi="Times New Roman" w:cs="Times New Roman"/>
          <w:sz w:val="28"/>
          <w:szCs w:val="28"/>
        </w:rPr>
        <w:t>(далее –</w:t>
      </w:r>
      <w:r w:rsidR="00863C38">
        <w:rPr>
          <w:rFonts w:ascii="Times New Roman" w:hAnsi="Times New Roman" w:cs="Times New Roman"/>
          <w:sz w:val="28"/>
          <w:szCs w:val="28"/>
        </w:rPr>
        <w:t xml:space="preserve"> </w:t>
      </w:r>
      <w:r w:rsidRPr="00172D5F">
        <w:rPr>
          <w:rFonts w:ascii="Times New Roman" w:hAnsi="Times New Roman" w:cs="Times New Roman"/>
          <w:sz w:val="28"/>
          <w:szCs w:val="28"/>
        </w:rPr>
        <w:t>инспектор).</w:t>
      </w:r>
    </w:p>
    <w:p w:rsidR="001A61A1" w:rsidRPr="000133EE" w:rsidRDefault="001A61A1" w:rsidP="001A61A1">
      <w:pPr>
        <w:pStyle w:val="a7"/>
        <w:numPr>
          <w:ilvl w:val="0"/>
          <w:numId w:val="4"/>
        </w:numPr>
        <w:ind w:left="0" w:firstLine="709"/>
        <w:jc w:val="both"/>
        <w:rPr>
          <w:rFonts w:ascii="Times New Roman" w:hAnsi="Times New Roman" w:cs="Times New Roman"/>
          <w:sz w:val="28"/>
          <w:szCs w:val="28"/>
        </w:rPr>
      </w:pPr>
      <w:r w:rsidRPr="000133EE">
        <w:rPr>
          <w:rFonts w:ascii="Times New Roman" w:hAnsi="Times New Roman" w:cs="Times New Roman"/>
          <w:sz w:val="28"/>
          <w:szCs w:val="28"/>
        </w:rPr>
        <w:lastRenderedPageBreak/>
        <w:t>Принятие решений о проведении контрольных мероприятий осуществляет руководитель (заместитель руководителя) контрольного органа.</w:t>
      </w:r>
    </w:p>
    <w:p w:rsidR="001A61A1" w:rsidRPr="000133EE" w:rsidRDefault="001A61A1" w:rsidP="001A61A1">
      <w:pPr>
        <w:pStyle w:val="a7"/>
        <w:numPr>
          <w:ilvl w:val="0"/>
          <w:numId w:val="4"/>
        </w:numPr>
        <w:ind w:left="0" w:firstLine="709"/>
        <w:jc w:val="both"/>
        <w:rPr>
          <w:rFonts w:ascii="Times New Roman" w:hAnsi="Times New Roman" w:cs="Times New Roman"/>
          <w:sz w:val="28"/>
          <w:szCs w:val="28"/>
        </w:rPr>
      </w:pPr>
      <w:r w:rsidRPr="000133EE">
        <w:rPr>
          <w:rFonts w:ascii="Times New Roman" w:eastAsia="Calibri" w:hAnsi="Times New Roman" w:cs="Times New Roman"/>
          <w:sz w:val="28"/>
          <w:szCs w:val="28"/>
        </w:rPr>
        <w:t>Инспекторы при осуществлении муниципального контроля имеют права, обязанности, ограничения и запреты, связанные с исполнением полномочий инспектора, и несут ответственность в соответствии с Федеральным</w:t>
      </w:r>
      <w:r w:rsidR="00863C38">
        <w:rPr>
          <w:rFonts w:ascii="Times New Roman" w:eastAsia="Calibri" w:hAnsi="Times New Roman" w:cs="Times New Roman"/>
          <w:sz w:val="28"/>
          <w:szCs w:val="28"/>
        </w:rPr>
        <w:t xml:space="preserve"> законом от 31.07.2020 № 248-ФЗ </w:t>
      </w:r>
      <w:r w:rsidRPr="000133EE">
        <w:rPr>
          <w:rFonts w:ascii="Times New Roman" w:eastAsia="Calibri" w:hAnsi="Times New Roman" w:cs="Times New Roman"/>
          <w:sz w:val="28"/>
          <w:szCs w:val="28"/>
        </w:rPr>
        <w:t>«О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1A61A1" w:rsidRPr="000133EE" w:rsidRDefault="001A61A1" w:rsidP="001A61A1">
      <w:pPr>
        <w:pStyle w:val="a9"/>
        <w:numPr>
          <w:ilvl w:val="0"/>
          <w:numId w:val="4"/>
        </w:numPr>
        <w:tabs>
          <w:tab w:val="left" w:pos="284"/>
        </w:tabs>
        <w:spacing w:after="0" w:line="240" w:lineRule="auto"/>
        <w:ind w:left="0" w:firstLine="709"/>
        <w:jc w:val="both"/>
        <w:rPr>
          <w:rFonts w:ascii="Times New Roman" w:eastAsia="Calibri" w:hAnsi="Times New Roman" w:cs="Times New Roman"/>
          <w:sz w:val="28"/>
          <w:szCs w:val="28"/>
        </w:rPr>
      </w:pPr>
      <w:r w:rsidRPr="000133EE">
        <w:rPr>
          <w:rFonts w:ascii="Times New Roman" w:eastAsia="Calibri" w:hAnsi="Times New Roman" w:cs="Times New Roman"/>
          <w:sz w:val="28"/>
          <w:szCs w:val="28"/>
        </w:rPr>
        <w:t xml:space="preserve">Под контролируемыми лицами при осуществлении муниципального контроля понимаются граждане, в том числе осуществляющие деятельность в качестве индивидуальных предпринимателей, организации, в том числе коммерческие и некоммерческие организации любых форм собственности и организационно-правовых форм, деятельность, действия или </w:t>
      </w:r>
      <w:proofErr w:type="gramStart"/>
      <w:r w:rsidR="00863C38" w:rsidRPr="000133EE">
        <w:rPr>
          <w:rFonts w:ascii="Times New Roman" w:eastAsia="Calibri" w:hAnsi="Times New Roman" w:cs="Times New Roman"/>
          <w:sz w:val="28"/>
          <w:szCs w:val="28"/>
        </w:rPr>
        <w:t>результаты</w:t>
      </w:r>
      <w:proofErr w:type="gramEnd"/>
      <w:r w:rsidRPr="000133EE">
        <w:rPr>
          <w:rFonts w:ascii="Times New Roman" w:eastAsia="Calibri" w:hAnsi="Times New Roman" w:cs="Times New Roman"/>
          <w:sz w:val="28"/>
          <w:szCs w:val="28"/>
        </w:rPr>
        <w:t xml:space="preserve"> деятельности которых либо производственные объекты, находящиеся во владении и (или) пользовании которых, подлежат муниципальному контролю. Контролируемые лица при осуществлении муниципального контроля реализуют права и несут обязанности, установленные Федеральным законом № 248-ФЗ (далее - контролируемые лица).</w:t>
      </w:r>
    </w:p>
    <w:p w:rsidR="001A61A1" w:rsidRPr="000133EE" w:rsidRDefault="001A61A1" w:rsidP="001A61A1">
      <w:pPr>
        <w:pStyle w:val="a7"/>
        <w:numPr>
          <w:ilvl w:val="0"/>
          <w:numId w:val="4"/>
        </w:numPr>
        <w:jc w:val="both"/>
        <w:rPr>
          <w:rFonts w:ascii="Times New Roman" w:hAnsi="Times New Roman" w:cs="Times New Roman"/>
          <w:sz w:val="28"/>
          <w:szCs w:val="28"/>
        </w:rPr>
      </w:pPr>
      <w:r w:rsidRPr="000133EE">
        <w:rPr>
          <w:rFonts w:ascii="Times New Roman" w:hAnsi="Times New Roman" w:cs="Times New Roman"/>
          <w:sz w:val="28"/>
          <w:szCs w:val="28"/>
        </w:rPr>
        <w:t>Объектами муниципального контроля являются:</w:t>
      </w:r>
    </w:p>
    <w:p w:rsidR="001A61A1" w:rsidRPr="000133EE" w:rsidRDefault="001A61A1" w:rsidP="001A61A1">
      <w:pPr>
        <w:pStyle w:val="HTML"/>
        <w:ind w:firstLine="540"/>
        <w:jc w:val="both"/>
        <w:rPr>
          <w:rFonts w:ascii="Verdana" w:hAnsi="Verdana"/>
          <w:sz w:val="28"/>
          <w:szCs w:val="28"/>
        </w:rPr>
      </w:pPr>
      <w:r w:rsidRPr="000133EE">
        <w:rPr>
          <w:rFonts w:ascii="Times New Roman" w:eastAsia="Calibri" w:hAnsi="Times New Roman" w:cs="Times New Roman"/>
          <w:sz w:val="28"/>
          <w:szCs w:val="28"/>
        </w:rPr>
        <w:t xml:space="preserve">  1) деятельность, </w:t>
      </w:r>
      <w:r w:rsidRPr="000133EE">
        <w:rPr>
          <w:rFonts w:ascii="Times New Roman" w:hAnsi="Times New Roman" w:cs="Times New Roman"/>
          <w:sz w:val="28"/>
          <w:szCs w:val="28"/>
        </w:rPr>
        <w:t>действия (бездействие) граждан и организаций, в рамках которых должны соблюдаться обязательные требования в сфере земельного законодательства, в том числе предъявляемые к гражданам и организациям, осуществляющим деятельность, действия (бездействие);</w:t>
      </w:r>
    </w:p>
    <w:p w:rsidR="001A61A1" w:rsidRPr="000133EE" w:rsidRDefault="001A61A1" w:rsidP="001A61A1">
      <w:pPr>
        <w:ind w:firstLine="567"/>
        <w:contextualSpacing/>
        <w:jc w:val="both"/>
        <w:rPr>
          <w:rFonts w:ascii="Verdana" w:hAnsi="Verdana" w:cs="Courier New"/>
          <w:sz w:val="28"/>
          <w:szCs w:val="28"/>
        </w:rPr>
      </w:pPr>
      <w:r w:rsidRPr="000133EE">
        <w:rPr>
          <w:sz w:val="28"/>
          <w:szCs w:val="28"/>
        </w:rPr>
        <w:t xml:space="preserve">  2)  земельные участки, которыми граждане и организации владеют и (или) пользуются, к которым предъявляются обязательные требования в сфере земельного законодательства.</w:t>
      </w:r>
    </w:p>
    <w:p w:rsidR="001A61A1" w:rsidRPr="00172D5F" w:rsidRDefault="001A61A1" w:rsidP="001A61A1">
      <w:pPr>
        <w:pStyle w:val="a9"/>
        <w:numPr>
          <w:ilvl w:val="0"/>
          <w:numId w:val="4"/>
        </w:numPr>
        <w:tabs>
          <w:tab w:val="left" w:pos="142"/>
        </w:tabs>
        <w:autoSpaceDE w:val="0"/>
        <w:autoSpaceDN w:val="0"/>
        <w:adjustRightInd w:val="0"/>
        <w:spacing w:after="0" w:line="240" w:lineRule="auto"/>
        <w:ind w:left="0" w:firstLine="690"/>
        <w:jc w:val="both"/>
        <w:rPr>
          <w:rFonts w:ascii="Times New Roman" w:hAnsi="Times New Roman" w:cs="Times New Roman"/>
          <w:sz w:val="28"/>
          <w:szCs w:val="28"/>
        </w:rPr>
      </w:pPr>
      <w:r w:rsidRPr="00172D5F">
        <w:rPr>
          <w:rFonts w:ascii="Times New Roman" w:eastAsia="Calibri" w:hAnsi="Times New Roman" w:cs="Times New Roman"/>
          <w:sz w:val="28"/>
          <w:szCs w:val="28"/>
        </w:rPr>
        <w:t xml:space="preserve">Контрольный орган осуществляет учет объектов муниципального контроля </w:t>
      </w:r>
      <w:r w:rsidRPr="00172D5F">
        <w:rPr>
          <w:rFonts w:ascii="Times New Roman" w:hAnsi="Times New Roman" w:cs="Times New Roman"/>
          <w:sz w:val="28"/>
          <w:szCs w:val="28"/>
        </w:rPr>
        <w:t xml:space="preserve">в соответствии с Федеральным законом № 248-ФЗ и настоящим Положением посредством: </w:t>
      </w:r>
    </w:p>
    <w:p w:rsidR="001A61A1" w:rsidRPr="00172D5F" w:rsidRDefault="001A61A1" w:rsidP="001A61A1">
      <w:pPr>
        <w:pStyle w:val="ConsPlusNormal"/>
        <w:ind w:firstLine="709"/>
        <w:jc w:val="both"/>
        <w:rPr>
          <w:rFonts w:ascii="Times New Roman" w:hAnsi="Times New Roman" w:cs="Times New Roman"/>
          <w:sz w:val="28"/>
          <w:szCs w:val="28"/>
        </w:rPr>
      </w:pPr>
      <w:r w:rsidRPr="00172D5F">
        <w:rPr>
          <w:rFonts w:ascii="Times New Roman" w:hAnsi="Times New Roman" w:cs="Times New Roman"/>
          <w:sz w:val="28"/>
          <w:szCs w:val="28"/>
        </w:rPr>
        <w:t>- перечня объектов контроля, размещенного на официальном сайте контрольного органа в сети «Интернет»;</w:t>
      </w:r>
    </w:p>
    <w:p w:rsidR="001A61A1" w:rsidRPr="00172D5F" w:rsidRDefault="001A61A1" w:rsidP="001A61A1">
      <w:pPr>
        <w:pStyle w:val="ConsPlusNormal"/>
        <w:ind w:firstLine="709"/>
        <w:jc w:val="both"/>
        <w:rPr>
          <w:rFonts w:ascii="Times New Roman" w:hAnsi="Times New Roman" w:cs="Times New Roman"/>
          <w:sz w:val="28"/>
          <w:szCs w:val="28"/>
        </w:rPr>
      </w:pPr>
      <w:r w:rsidRPr="00172D5F">
        <w:rPr>
          <w:rFonts w:ascii="Times New Roman" w:hAnsi="Times New Roman" w:cs="Times New Roman"/>
          <w:sz w:val="28"/>
          <w:szCs w:val="28"/>
        </w:rPr>
        <w:t xml:space="preserve">- иных федеральных или региональных информационных систем, </w:t>
      </w:r>
      <w:r w:rsidRPr="00172D5F">
        <w:rPr>
          <w:rFonts w:ascii="Times New Roman" w:hAnsi="Times New Roman" w:cs="Times New Roman"/>
          <w:sz w:val="28"/>
          <w:szCs w:val="28"/>
        </w:rPr>
        <w:br/>
        <w:t>в том числе путем получения сведений в порядке межведомственного информационного взаимодействия.</w:t>
      </w:r>
    </w:p>
    <w:p w:rsidR="001A61A1" w:rsidRPr="00172D5F" w:rsidRDefault="001A61A1" w:rsidP="001A61A1">
      <w:pPr>
        <w:widowControl w:val="0"/>
        <w:autoSpaceDE w:val="0"/>
        <w:autoSpaceDN w:val="0"/>
        <w:ind w:firstLine="709"/>
        <w:contextualSpacing/>
        <w:jc w:val="both"/>
        <w:rPr>
          <w:rFonts w:ascii="Calibri" w:hAnsi="Calibri" w:cs="Calibri"/>
        </w:rPr>
      </w:pPr>
      <w:r w:rsidRPr="00172D5F">
        <w:rPr>
          <w:sz w:val="28"/>
          <w:szCs w:val="28"/>
        </w:rPr>
        <w:t>При сборе, обработке, анализе и учете сведений об объектах контроля для целей их учета контрольный орган</w:t>
      </w:r>
      <w:r w:rsidR="00863C38">
        <w:rPr>
          <w:sz w:val="28"/>
          <w:szCs w:val="28"/>
        </w:rPr>
        <w:t xml:space="preserve"> </w:t>
      </w:r>
      <w:r w:rsidRPr="00172D5F">
        <w:rPr>
          <w:sz w:val="28"/>
          <w:szCs w:val="28"/>
        </w:rPr>
        <w:t>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A61A1" w:rsidRPr="00172D5F" w:rsidRDefault="001A61A1" w:rsidP="001A61A1">
      <w:pPr>
        <w:widowControl w:val="0"/>
        <w:autoSpaceDE w:val="0"/>
        <w:autoSpaceDN w:val="0"/>
        <w:ind w:firstLine="709"/>
        <w:contextualSpacing/>
        <w:jc w:val="both"/>
        <w:rPr>
          <w:sz w:val="28"/>
          <w:szCs w:val="28"/>
        </w:rPr>
      </w:pPr>
      <w:r w:rsidRPr="00172D5F">
        <w:rPr>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w:t>
      </w:r>
      <w:r w:rsidRPr="00172D5F">
        <w:rPr>
          <w:sz w:val="28"/>
          <w:szCs w:val="28"/>
        </w:rPr>
        <w:lastRenderedPageBreak/>
        <w:t>муниципальных информационных ресурсах.</w:t>
      </w:r>
    </w:p>
    <w:p w:rsidR="001A61A1" w:rsidRPr="00172D5F" w:rsidRDefault="001A61A1" w:rsidP="001A61A1">
      <w:pPr>
        <w:pStyle w:val="ConsPlusNormal"/>
        <w:ind w:firstLine="709"/>
        <w:jc w:val="both"/>
        <w:rPr>
          <w:rFonts w:ascii="Times New Roman" w:hAnsi="Times New Roman" w:cs="Times New Roman"/>
          <w:sz w:val="28"/>
          <w:szCs w:val="28"/>
        </w:rPr>
      </w:pPr>
      <w:r w:rsidRPr="00172D5F">
        <w:rPr>
          <w:rFonts w:ascii="Times New Roman" w:hAnsi="Times New Roman" w:cs="Times New Roman"/>
          <w:sz w:val="28"/>
          <w:szCs w:val="28"/>
        </w:rPr>
        <w:t>Перечень объектов контроля содержит следующую информацию:</w:t>
      </w:r>
    </w:p>
    <w:p w:rsidR="001A61A1" w:rsidRPr="00172D5F" w:rsidRDefault="001A61A1" w:rsidP="001A61A1">
      <w:pPr>
        <w:pStyle w:val="ConsPlusNormal"/>
        <w:numPr>
          <w:ilvl w:val="1"/>
          <w:numId w:val="5"/>
        </w:numPr>
        <w:tabs>
          <w:tab w:val="left" w:pos="1134"/>
        </w:tabs>
        <w:adjustRightInd w:val="0"/>
        <w:ind w:left="0" w:firstLine="709"/>
        <w:jc w:val="both"/>
        <w:rPr>
          <w:rFonts w:ascii="Times New Roman" w:hAnsi="Times New Roman" w:cs="Times New Roman"/>
          <w:sz w:val="28"/>
          <w:szCs w:val="28"/>
        </w:rPr>
      </w:pPr>
      <w:r w:rsidRPr="00172D5F">
        <w:rPr>
          <w:rFonts w:ascii="Times New Roman" w:hAnsi="Times New Roman" w:cs="Times New Roman"/>
          <w:sz w:val="28"/>
          <w:szCs w:val="28"/>
        </w:rPr>
        <w:t>полное наименование юридического лица или фамилия, имя и отчество (при наличии) индивидуального предпринимателя, деятельности и (или) производственных объектов, которым присвоена категория риска</w:t>
      </w:r>
      <w:r w:rsidR="00863C38">
        <w:rPr>
          <w:rFonts w:ascii="Times New Roman" w:hAnsi="Times New Roman" w:cs="Times New Roman"/>
          <w:sz w:val="28"/>
          <w:szCs w:val="28"/>
        </w:rPr>
        <w:t xml:space="preserve"> </w:t>
      </w:r>
      <w:r w:rsidRPr="00172D5F">
        <w:rPr>
          <w:rFonts w:ascii="Times New Roman" w:hAnsi="Times New Roman" w:cs="Times New Roman"/>
          <w:sz w:val="28"/>
          <w:szCs w:val="28"/>
        </w:rPr>
        <w:t>(при наличии);</w:t>
      </w:r>
    </w:p>
    <w:p w:rsidR="001A61A1" w:rsidRPr="00172D5F" w:rsidRDefault="001A61A1" w:rsidP="001A61A1">
      <w:pPr>
        <w:pStyle w:val="ConsPlusNormal"/>
        <w:numPr>
          <w:ilvl w:val="1"/>
          <w:numId w:val="5"/>
        </w:numPr>
        <w:tabs>
          <w:tab w:val="left" w:pos="1134"/>
        </w:tabs>
        <w:adjustRightInd w:val="0"/>
        <w:ind w:left="0" w:firstLine="709"/>
        <w:jc w:val="both"/>
        <w:rPr>
          <w:rFonts w:ascii="Times New Roman" w:hAnsi="Times New Roman" w:cs="Times New Roman"/>
          <w:sz w:val="28"/>
          <w:szCs w:val="28"/>
        </w:rPr>
      </w:pPr>
      <w:r w:rsidRPr="00172D5F">
        <w:rPr>
          <w:rFonts w:ascii="Times New Roman" w:hAnsi="Times New Roman" w:cs="Times New Roman"/>
          <w:sz w:val="28"/>
          <w:szCs w:val="28"/>
        </w:rPr>
        <w:t>основной государственный регистрационный номер;</w:t>
      </w:r>
    </w:p>
    <w:p w:rsidR="001A61A1" w:rsidRPr="00172D5F" w:rsidRDefault="001A61A1" w:rsidP="001A61A1">
      <w:pPr>
        <w:pStyle w:val="ConsPlusNormal"/>
        <w:numPr>
          <w:ilvl w:val="1"/>
          <w:numId w:val="5"/>
        </w:numPr>
        <w:tabs>
          <w:tab w:val="left" w:pos="1134"/>
        </w:tabs>
        <w:adjustRightInd w:val="0"/>
        <w:ind w:left="0" w:firstLine="709"/>
        <w:jc w:val="both"/>
        <w:rPr>
          <w:rFonts w:ascii="Times New Roman" w:hAnsi="Times New Roman" w:cs="Times New Roman"/>
          <w:sz w:val="28"/>
          <w:szCs w:val="28"/>
        </w:rPr>
      </w:pPr>
      <w:r w:rsidRPr="00172D5F">
        <w:rPr>
          <w:rFonts w:ascii="Times New Roman" w:hAnsi="Times New Roman" w:cs="Times New Roman"/>
          <w:sz w:val="28"/>
          <w:szCs w:val="28"/>
        </w:rPr>
        <w:t>идентификационный номер налогоплательщика;</w:t>
      </w:r>
    </w:p>
    <w:p w:rsidR="001A61A1" w:rsidRPr="00172D5F" w:rsidRDefault="001A61A1" w:rsidP="001A61A1">
      <w:pPr>
        <w:pStyle w:val="ConsPlusNormal"/>
        <w:numPr>
          <w:ilvl w:val="1"/>
          <w:numId w:val="5"/>
        </w:numPr>
        <w:tabs>
          <w:tab w:val="left" w:pos="1134"/>
        </w:tabs>
        <w:adjustRightInd w:val="0"/>
        <w:ind w:left="0" w:firstLine="709"/>
        <w:jc w:val="both"/>
        <w:rPr>
          <w:rFonts w:ascii="Times New Roman" w:hAnsi="Times New Roman" w:cs="Times New Roman"/>
          <w:sz w:val="28"/>
          <w:szCs w:val="28"/>
        </w:rPr>
      </w:pPr>
      <w:r w:rsidRPr="00172D5F">
        <w:rPr>
          <w:rFonts w:ascii="Times New Roman" w:hAnsi="Times New Roman" w:cs="Times New Roman"/>
          <w:sz w:val="28"/>
          <w:szCs w:val="28"/>
        </w:rPr>
        <w:t>наименование объекта контроля (при наличии);</w:t>
      </w:r>
    </w:p>
    <w:p w:rsidR="001A61A1" w:rsidRPr="00172D5F" w:rsidRDefault="001A61A1" w:rsidP="001A61A1">
      <w:pPr>
        <w:pStyle w:val="ConsPlusNormal"/>
        <w:numPr>
          <w:ilvl w:val="1"/>
          <w:numId w:val="5"/>
        </w:numPr>
        <w:tabs>
          <w:tab w:val="left" w:pos="1134"/>
        </w:tabs>
        <w:adjustRightInd w:val="0"/>
        <w:ind w:left="0" w:firstLine="709"/>
        <w:jc w:val="both"/>
        <w:rPr>
          <w:rFonts w:ascii="Times New Roman" w:hAnsi="Times New Roman" w:cs="Times New Roman"/>
          <w:sz w:val="28"/>
          <w:szCs w:val="28"/>
        </w:rPr>
      </w:pPr>
      <w:r w:rsidRPr="00172D5F">
        <w:rPr>
          <w:rFonts w:ascii="Times New Roman" w:hAnsi="Times New Roman" w:cs="Times New Roman"/>
          <w:sz w:val="28"/>
          <w:szCs w:val="28"/>
        </w:rPr>
        <w:t>место нахождения объекта контроля.</w:t>
      </w:r>
    </w:p>
    <w:p w:rsidR="001A61A1" w:rsidRPr="00172D5F" w:rsidRDefault="001A61A1" w:rsidP="001A61A1">
      <w:pPr>
        <w:pStyle w:val="a7"/>
        <w:jc w:val="both"/>
        <w:rPr>
          <w:rFonts w:ascii="Times New Roman" w:hAnsi="Times New Roman" w:cs="Times New Roman"/>
          <w:sz w:val="28"/>
          <w:szCs w:val="28"/>
        </w:rPr>
      </w:pPr>
      <w:r w:rsidRPr="00172D5F">
        <w:rPr>
          <w:rFonts w:ascii="Times New Roman" w:hAnsi="Times New Roman" w:cs="Times New Roman"/>
          <w:sz w:val="28"/>
          <w:szCs w:val="28"/>
        </w:rPr>
        <w:tab/>
        <w:t>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rsidR="001A61A1" w:rsidRPr="00172D5F" w:rsidRDefault="001A61A1" w:rsidP="001A61A1">
      <w:pPr>
        <w:pStyle w:val="a7"/>
        <w:jc w:val="both"/>
        <w:rPr>
          <w:rFonts w:ascii="Times New Roman" w:hAnsi="Times New Roman" w:cs="Times New Roman"/>
          <w:sz w:val="28"/>
          <w:szCs w:val="28"/>
        </w:rPr>
      </w:pPr>
      <w:r w:rsidRPr="00172D5F">
        <w:rPr>
          <w:rFonts w:ascii="Times New Roman" w:hAnsi="Times New Roman" w:cs="Times New Roman"/>
          <w:sz w:val="28"/>
          <w:szCs w:val="28"/>
        </w:rPr>
        <w:tab/>
        <w:t xml:space="preserve">11.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hyperlink r:id="rId6" w:history="1">
        <w:r w:rsidRPr="00172D5F">
          <w:rPr>
            <w:rFonts w:ascii="Times New Roman" w:hAnsi="Times New Roman" w:cs="Times New Roman"/>
            <w:sz w:val="28"/>
            <w:szCs w:val="28"/>
          </w:rPr>
          <w:t>закона</w:t>
        </w:r>
      </w:hyperlink>
      <w:r w:rsidR="00863C38">
        <w:rPr>
          <w:rFonts w:ascii="Times New Roman" w:hAnsi="Times New Roman" w:cs="Times New Roman"/>
          <w:sz w:val="28"/>
          <w:szCs w:val="28"/>
        </w:rPr>
        <w:t xml:space="preserve"> </w:t>
      </w:r>
      <w:r w:rsidRPr="00172D5F">
        <w:rPr>
          <w:rFonts w:ascii="Times New Roman" w:hAnsi="Times New Roman" w:cs="Times New Roman"/>
          <w:sz w:val="28"/>
          <w:szCs w:val="28"/>
        </w:rPr>
        <w:t>№ 248-ФЗ.</w:t>
      </w:r>
    </w:p>
    <w:p w:rsidR="001A61A1" w:rsidRPr="00172D5F" w:rsidRDefault="001A61A1" w:rsidP="001A61A1">
      <w:pPr>
        <w:pStyle w:val="a7"/>
        <w:jc w:val="both"/>
        <w:rPr>
          <w:rFonts w:ascii="Times New Roman" w:hAnsi="Times New Roman" w:cs="Times New Roman"/>
          <w:sz w:val="28"/>
          <w:szCs w:val="28"/>
        </w:rPr>
      </w:pPr>
      <w:r w:rsidRPr="00172D5F">
        <w:rPr>
          <w:rFonts w:ascii="Times New Roman" w:hAnsi="Times New Roman" w:cs="Times New Roman"/>
          <w:sz w:val="28"/>
          <w:szCs w:val="28"/>
        </w:rPr>
        <w:tab/>
        <w:t>12. Система оценки и управления рисками при осуществлении  муниципального земельного контроля не применяется, плановые контрольные мероприятия не проводятся.</w:t>
      </w:r>
    </w:p>
    <w:p w:rsidR="001A61A1" w:rsidRPr="00172D5F" w:rsidRDefault="001A61A1" w:rsidP="001A61A1">
      <w:pPr>
        <w:pStyle w:val="a7"/>
        <w:jc w:val="both"/>
        <w:rPr>
          <w:rFonts w:ascii="Times New Roman" w:eastAsia="Calibri" w:hAnsi="Times New Roman" w:cs="Times New Roman"/>
          <w:sz w:val="28"/>
          <w:szCs w:val="28"/>
        </w:rPr>
      </w:pPr>
      <w:r w:rsidRPr="00172D5F">
        <w:rPr>
          <w:rFonts w:ascii="Times New Roman" w:eastAsia="Calibri" w:hAnsi="Times New Roman" w:cs="Times New Roman"/>
          <w:sz w:val="28"/>
          <w:szCs w:val="28"/>
        </w:rPr>
        <w:tab/>
        <w:t>13. Оценка результативности и эффективности деятельности контрольного органа осуществляется в соответствии со статьей 30 Федерального закона от 31.07.2020 № 248-ФЗ</w:t>
      </w:r>
      <w:r>
        <w:rPr>
          <w:rFonts w:ascii="Times New Roman" w:eastAsia="Calibri" w:hAnsi="Times New Roman" w:cs="Times New Roman"/>
          <w:sz w:val="28"/>
          <w:szCs w:val="28"/>
        </w:rPr>
        <w:t>.</w:t>
      </w:r>
    </w:p>
    <w:p w:rsidR="001A61A1" w:rsidRPr="00172D5F" w:rsidRDefault="001A61A1" w:rsidP="00863C38">
      <w:pPr>
        <w:ind w:firstLine="708"/>
        <w:contextualSpacing/>
        <w:jc w:val="both"/>
        <w:rPr>
          <w:sz w:val="28"/>
          <w:szCs w:val="28"/>
        </w:rPr>
      </w:pPr>
      <w:r w:rsidRPr="00172D5F">
        <w:rPr>
          <w:sz w:val="28"/>
          <w:szCs w:val="28"/>
        </w:rPr>
        <w:t xml:space="preserve">14. Ключевые показатели муниципального контроля и их целевые </w:t>
      </w:r>
      <w:r w:rsidR="00863C38">
        <w:rPr>
          <w:sz w:val="28"/>
          <w:szCs w:val="28"/>
        </w:rPr>
        <w:t>з</w:t>
      </w:r>
      <w:r w:rsidRPr="00172D5F">
        <w:rPr>
          <w:sz w:val="28"/>
          <w:szCs w:val="28"/>
        </w:rPr>
        <w:t>начения, индикативные показатели муниципального контроля установлены приложением к настоящему Положению.</w:t>
      </w:r>
    </w:p>
    <w:p w:rsidR="001A61A1" w:rsidRPr="00172D5F" w:rsidRDefault="001A61A1" w:rsidP="001A61A1">
      <w:pPr>
        <w:ind w:firstLine="709"/>
        <w:contextualSpacing/>
        <w:jc w:val="center"/>
        <w:rPr>
          <w:b/>
          <w:sz w:val="28"/>
          <w:szCs w:val="28"/>
        </w:rPr>
      </w:pPr>
    </w:p>
    <w:p w:rsidR="001A61A1" w:rsidRPr="00172D5F" w:rsidRDefault="001A61A1" w:rsidP="001A61A1">
      <w:pPr>
        <w:ind w:firstLine="709"/>
        <w:contextualSpacing/>
        <w:jc w:val="center"/>
        <w:rPr>
          <w:b/>
          <w:sz w:val="28"/>
          <w:szCs w:val="28"/>
        </w:rPr>
      </w:pPr>
      <w:r>
        <w:rPr>
          <w:rFonts w:eastAsia="Calibri"/>
          <w:b/>
          <w:sz w:val="28"/>
          <w:szCs w:val="28"/>
        </w:rPr>
        <w:t xml:space="preserve">Раздел </w:t>
      </w:r>
      <w:r w:rsidRPr="00172D5F">
        <w:rPr>
          <w:b/>
          <w:sz w:val="28"/>
          <w:szCs w:val="28"/>
          <w:lang w:val="en-US"/>
        </w:rPr>
        <w:t>II</w:t>
      </w:r>
      <w:r w:rsidRPr="00172D5F">
        <w:rPr>
          <w:b/>
          <w:sz w:val="28"/>
          <w:szCs w:val="28"/>
        </w:rPr>
        <w:t>. Профилактика рисков причинения вреда (ущерба) охраняемым законом ценностям при осуществлении муниципального контроля</w:t>
      </w:r>
    </w:p>
    <w:p w:rsidR="001A61A1" w:rsidRPr="00172D5F" w:rsidRDefault="001A61A1" w:rsidP="001A61A1">
      <w:pPr>
        <w:ind w:firstLine="709"/>
        <w:contextualSpacing/>
        <w:jc w:val="center"/>
        <w:rPr>
          <w:b/>
          <w:sz w:val="28"/>
          <w:szCs w:val="28"/>
        </w:rPr>
      </w:pPr>
    </w:p>
    <w:p w:rsidR="001A61A1" w:rsidRPr="00172D5F" w:rsidRDefault="001A61A1" w:rsidP="001A61A1">
      <w:pPr>
        <w:ind w:firstLine="540"/>
        <w:jc w:val="both"/>
        <w:rPr>
          <w:sz w:val="28"/>
          <w:szCs w:val="28"/>
        </w:rPr>
      </w:pPr>
      <w:r w:rsidRPr="00172D5F">
        <w:rPr>
          <w:sz w:val="28"/>
          <w:szCs w:val="28"/>
        </w:rPr>
        <w:t xml:space="preserve"> 15. Профилактика рисков причинения вреда (ущерба) охраняемым законом ценностям направлена на достижение следующих основных целей:</w:t>
      </w:r>
    </w:p>
    <w:p w:rsidR="001A61A1" w:rsidRPr="00172D5F" w:rsidRDefault="001A61A1" w:rsidP="001A61A1">
      <w:pPr>
        <w:jc w:val="both"/>
        <w:rPr>
          <w:sz w:val="28"/>
          <w:szCs w:val="28"/>
        </w:rPr>
      </w:pPr>
      <w:r w:rsidRPr="00172D5F">
        <w:rPr>
          <w:sz w:val="28"/>
          <w:szCs w:val="28"/>
        </w:rPr>
        <w:tab/>
        <w:t>1) стимулирование добросовестного соблюдения обязательных требований всеми контролируемыми лицами;</w:t>
      </w:r>
    </w:p>
    <w:p w:rsidR="001A61A1" w:rsidRPr="00172D5F" w:rsidRDefault="001A61A1" w:rsidP="001A61A1">
      <w:pPr>
        <w:jc w:val="both"/>
        <w:rPr>
          <w:sz w:val="28"/>
          <w:szCs w:val="28"/>
        </w:rPr>
      </w:pPr>
      <w:r w:rsidRPr="00172D5F">
        <w:rPr>
          <w:sz w:val="28"/>
          <w:szCs w:val="28"/>
        </w:rPr>
        <w:tab/>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A61A1" w:rsidRPr="00172D5F" w:rsidRDefault="001A61A1" w:rsidP="001A61A1">
      <w:pPr>
        <w:ind w:firstLine="540"/>
        <w:jc w:val="both"/>
        <w:rPr>
          <w:sz w:val="28"/>
          <w:szCs w:val="28"/>
        </w:rPr>
      </w:pPr>
      <w:r w:rsidRPr="00172D5F">
        <w:rPr>
          <w:sz w:val="28"/>
          <w:szCs w:val="28"/>
        </w:rPr>
        <w:tab/>
        <w:t>3) создание условий для доведения обязательных требований до контролируемых лиц, повышение информированности о способах их соблюдения.</w:t>
      </w:r>
    </w:p>
    <w:p w:rsidR="001A61A1" w:rsidRPr="00172D5F" w:rsidRDefault="001A61A1" w:rsidP="001A61A1">
      <w:pPr>
        <w:ind w:firstLine="709"/>
        <w:contextualSpacing/>
        <w:jc w:val="both"/>
        <w:rPr>
          <w:sz w:val="28"/>
          <w:szCs w:val="28"/>
        </w:rPr>
      </w:pPr>
      <w:r w:rsidRPr="00172D5F">
        <w:rPr>
          <w:sz w:val="28"/>
          <w:szCs w:val="28"/>
        </w:rPr>
        <w:t>Профилактические мероприятия проводятся контрольным органом</w:t>
      </w:r>
      <w:r w:rsidR="00863C38">
        <w:rPr>
          <w:sz w:val="28"/>
          <w:szCs w:val="28"/>
        </w:rPr>
        <w:t xml:space="preserve"> </w:t>
      </w:r>
      <w:r w:rsidRPr="00172D5F">
        <w:rPr>
          <w:sz w:val="28"/>
          <w:szCs w:val="28"/>
        </w:rPr>
        <w:t>в целях</w:t>
      </w:r>
      <w:r w:rsidR="00863C38">
        <w:rPr>
          <w:sz w:val="28"/>
          <w:szCs w:val="28"/>
        </w:rPr>
        <w:t xml:space="preserve"> </w:t>
      </w:r>
      <w:r w:rsidRPr="00172D5F">
        <w:rPr>
          <w:sz w:val="28"/>
          <w:szCs w:val="28"/>
        </w:rPr>
        <w:t xml:space="preserve">стимулирования добросовестного соблюдения обязательных требований контролируемыми лицами и направлены на снижение риска </w:t>
      </w:r>
      <w:r w:rsidRPr="00172D5F">
        <w:rPr>
          <w:sz w:val="28"/>
          <w:szCs w:val="28"/>
        </w:rPr>
        <w:lastRenderedPageBreak/>
        <w:t>причинения вреда (ущерба), а также являются приоритетным по отношению к проведению контрольных мероприятий.</w:t>
      </w:r>
    </w:p>
    <w:p w:rsidR="001A61A1" w:rsidRPr="00FC168E" w:rsidRDefault="001A61A1" w:rsidP="001A61A1">
      <w:pPr>
        <w:ind w:firstLine="709"/>
        <w:contextualSpacing/>
        <w:jc w:val="both"/>
        <w:rPr>
          <w:sz w:val="28"/>
          <w:szCs w:val="28"/>
        </w:rPr>
      </w:pPr>
      <w:r w:rsidRPr="00FC168E">
        <w:rPr>
          <w:sz w:val="28"/>
          <w:szCs w:val="28"/>
        </w:rPr>
        <w:t>16.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w:t>
      </w:r>
      <w:r w:rsidR="00863C38" w:rsidRPr="00FC168E">
        <w:rPr>
          <w:sz w:val="28"/>
          <w:szCs w:val="28"/>
        </w:rPr>
        <w:t xml:space="preserve"> </w:t>
      </w:r>
      <w:r w:rsidRPr="00FC168E">
        <w:rPr>
          <w:sz w:val="28"/>
          <w:szCs w:val="28"/>
        </w:rPr>
        <w:t>(далее - Программы профилактики рисков причинения вреда),</w:t>
      </w:r>
      <w:r w:rsidR="00863C38" w:rsidRPr="00FC168E">
        <w:rPr>
          <w:sz w:val="28"/>
          <w:szCs w:val="28"/>
        </w:rPr>
        <w:t xml:space="preserve"> </w:t>
      </w:r>
      <w:r w:rsidRPr="00FC168E">
        <w:rPr>
          <w:sz w:val="28"/>
          <w:szCs w:val="28"/>
        </w:rPr>
        <w:t>утверждаемой постановлением</w:t>
      </w:r>
      <w:r w:rsidR="00863C38" w:rsidRPr="00FC168E">
        <w:rPr>
          <w:sz w:val="28"/>
          <w:szCs w:val="28"/>
        </w:rPr>
        <w:t xml:space="preserve"> </w:t>
      </w:r>
      <w:r w:rsidRPr="00FC168E">
        <w:rPr>
          <w:sz w:val="28"/>
          <w:szCs w:val="28"/>
        </w:rPr>
        <w:t xml:space="preserve">администрации </w:t>
      </w:r>
      <w:r w:rsidR="00FC168E">
        <w:rPr>
          <w:sz w:val="28"/>
          <w:szCs w:val="28"/>
        </w:rPr>
        <w:t>сельского поселения Саранпауль</w:t>
      </w:r>
      <w:r w:rsidRPr="00FC168E">
        <w:rPr>
          <w:sz w:val="28"/>
          <w:szCs w:val="28"/>
        </w:rPr>
        <w:t>.</w:t>
      </w:r>
    </w:p>
    <w:p w:rsidR="001A61A1" w:rsidRPr="00FC168E" w:rsidRDefault="001A61A1" w:rsidP="001A61A1">
      <w:pPr>
        <w:pStyle w:val="a9"/>
        <w:tabs>
          <w:tab w:val="left" w:pos="1134"/>
        </w:tabs>
        <w:spacing w:after="0" w:line="240" w:lineRule="auto"/>
        <w:ind w:left="0" w:firstLine="709"/>
        <w:jc w:val="both"/>
        <w:rPr>
          <w:rFonts w:ascii="Times New Roman" w:eastAsia="Calibri" w:hAnsi="Times New Roman" w:cs="Times New Roman"/>
          <w:sz w:val="28"/>
          <w:szCs w:val="28"/>
        </w:rPr>
      </w:pPr>
      <w:r w:rsidRPr="00FC168E">
        <w:rPr>
          <w:rFonts w:ascii="Times New Roman" w:eastAsia="Calibri" w:hAnsi="Times New Roman" w:cs="Times New Roman"/>
          <w:sz w:val="28"/>
          <w:szCs w:val="28"/>
        </w:rPr>
        <w:t>Утвержденная Программа профилактики рисков причинения вреда размещается на официальном сайте контрольного органа в сети «Интернет».</w:t>
      </w:r>
    </w:p>
    <w:p w:rsidR="001A61A1" w:rsidRPr="00FC168E" w:rsidRDefault="001A61A1" w:rsidP="001A61A1">
      <w:pPr>
        <w:pStyle w:val="a9"/>
        <w:tabs>
          <w:tab w:val="left" w:pos="1134"/>
        </w:tabs>
        <w:spacing w:after="0" w:line="240" w:lineRule="auto"/>
        <w:ind w:left="0" w:firstLine="709"/>
        <w:jc w:val="both"/>
        <w:rPr>
          <w:rFonts w:ascii="Times New Roman" w:eastAsia="Calibri" w:hAnsi="Times New Roman" w:cs="Times New Roman"/>
          <w:sz w:val="28"/>
          <w:szCs w:val="28"/>
        </w:rPr>
      </w:pPr>
      <w:r w:rsidRPr="00FC168E">
        <w:rPr>
          <w:rFonts w:ascii="Times New Roman" w:eastAsia="Calibri" w:hAnsi="Times New Roman" w:cs="Times New Roman"/>
          <w:sz w:val="28"/>
          <w:szCs w:val="28"/>
        </w:rPr>
        <w:t>Профилактические мероприятия, предусмотренные Программой профилактики рисков причинения вреда, обязательны для проведения контрольным органом.</w:t>
      </w:r>
    </w:p>
    <w:p w:rsidR="001A61A1" w:rsidRPr="00172D5F" w:rsidRDefault="001A61A1" w:rsidP="001A61A1">
      <w:pPr>
        <w:pStyle w:val="a9"/>
        <w:tabs>
          <w:tab w:val="left" w:pos="1134"/>
        </w:tabs>
        <w:spacing w:after="0" w:line="240" w:lineRule="auto"/>
        <w:ind w:left="0" w:firstLine="709"/>
        <w:jc w:val="both"/>
        <w:rPr>
          <w:rFonts w:ascii="Times New Roman" w:eastAsia="Calibri" w:hAnsi="Times New Roman" w:cs="Times New Roman"/>
          <w:sz w:val="28"/>
          <w:szCs w:val="28"/>
        </w:rPr>
      </w:pPr>
      <w:r w:rsidRPr="00172D5F">
        <w:rPr>
          <w:rFonts w:ascii="Times New Roman" w:eastAsia="Calibri" w:hAnsi="Times New Roman" w:cs="Times New Roman"/>
          <w:sz w:val="28"/>
          <w:szCs w:val="28"/>
        </w:rPr>
        <w:t xml:space="preserve">17. </w:t>
      </w:r>
      <w:r w:rsidRPr="00172D5F">
        <w:rPr>
          <w:rFonts w:ascii="Times New Roman" w:eastAsia="Times New Roman" w:hAnsi="Times New Roman" w:cs="Times New Roman"/>
          <w:sz w:val="28"/>
          <w:szCs w:val="28"/>
          <w:lang w:eastAsia="ru-RU"/>
        </w:rP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A61A1" w:rsidRPr="00172D5F" w:rsidRDefault="001A61A1" w:rsidP="001A61A1">
      <w:pPr>
        <w:pStyle w:val="a9"/>
        <w:tabs>
          <w:tab w:val="left" w:pos="1134"/>
        </w:tabs>
        <w:spacing w:after="0" w:line="240" w:lineRule="auto"/>
        <w:ind w:left="0" w:firstLine="709"/>
        <w:jc w:val="both"/>
        <w:rPr>
          <w:rFonts w:ascii="Times New Roman" w:eastAsia="Calibri" w:hAnsi="Times New Roman" w:cs="Times New Roman"/>
          <w:sz w:val="28"/>
          <w:szCs w:val="28"/>
        </w:rPr>
      </w:pPr>
      <w:r w:rsidRPr="00172D5F">
        <w:rPr>
          <w:rFonts w:ascii="Times New Roman" w:eastAsia="Calibri" w:hAnsi="Times New Roman" w:cs="Times New Roman"/>
          <w:sz w:val="28"/>
          <w:szCs w:val="28"/>
        </w:rPr>
        <w:t xml:space="preserve">18. </w:t>
      </w:r>
      <w:r w:rsidRPr="00172D5F">
        <w:rPr>
          <w:rFonts w:ascii="Times New Roman" w:eastAsia="Times New Roman" w:hAnsi="Times New Roman" w:cs="Times New Roman"/>
          <w:sz w:val="28"/>
          <w:szCs w:val="28"/>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1A61A1" w:rsidRPr="00172D5F" w:rsidRDefault="001A61A1" w:rsidP="001A61A1">
      <w:pPr>
        <w:pStyle w:val="a9"/>
        <w:tabs>
          <w:tab w:val="left" w:pos="1134"/>
        </w:tabs>
        <w:spacing w:after="0" w:line="240" w:lineRule="auto"/>
        <w:ind w:left="0" w:firstLine="709"/>
        <w:jc w:val="both"/>
        <w:rPr>
          <w:rFonts w:ascii="Times New Roman" w:eastAsia="Calibri" w:hAnsi="Times New Roman" w:cs="Times New Roman"/>
          <w:sz w:val="28"/>
          <w:szCs w:val="28"/>
        </w:rPr>
      </w:pPr>
      <w:r w:rsidRPr="00172D5F">
        <w:rPr>
          <w:rFonts w:ascii="Times New Roman" w:eastAsia="Calibri" w:hAnsi="Times New Roman" w:cs="Times New Roman"/>
          <w:sz w:val="28"/>
          <w:szCs w:val="28"/>
        </w:rPr>
        <w:t>19. Контрольный орган может проводить профилактические мероприятия, не предусмотренные Программой профилактики рисков причинения вреда</w:t>
      </w:r>
    </w:p>
    <w:p w:rsidR="001A61A1" w:rsidRPr="00172D5F" w:rsidRDefault="001A61A1" w:rsidP="001A61A1">
      <w:pPr>
        <w:ind w:firstLine="709"/>
        <w:contextualSpacing/>
        <w:jc w:val="both"/>
        <w:rPr>
          <w:sz w:val="28"/>
          <w:szCs w:val="28"/>
        </w:rPr>
      </w:pPr>
      <w:bookmarkStart w:id="2" w:name="P85"/>
      <w:bookmarkEnd w:id="2"/>
      <w:r w:rsidRPr="00172D5F">
        <w:rPr>
          <w:sz w:val="28"/>
          <w:szCs w:val="28"/>
        </w:rPr>
        <w:t>20. При осуществлении муниципального контроля могут проводиться следующие виды профилактических мероприятий:</w:t>
      </w:r>
    </w:p>
    <w:p w:rsidR="001A61A1" w:rsidRPr="00172D5F" w:rsidRDefault="001A61A1" w:rsidP="001A61A1">
      <w:pPr>
        <w:pStyle w:val="a7"/>
        <w:jc w:val="both"/>
        <w:rPr>
          <w:rFonts w:ascii="Times New Roman" w:hAnsi="Times New Roman" w:cs="Times New Roman"/>
          <w:sz w:val="28"/>
          <w:szCs w:val="28"/>
        </w:rPr>
      </w:pPr>
      <w:r w:rsidRPr="00172D5F">
        <w:rPr>
          <w:rFonts w:ascii="Times New Roman" w:hAnsi="Times New Roman" w:cs="Times New Roman"/>
          <w:sz w:val="28"/>
          <w:szCs w:val="28"/>
        </w:rPr>
        <w:t>1) информирование;</w:t>
      </w:r>
    </w:p>
    <w:p w:rsidR="001A61A1" w:rsidRPr="00172D5F" w:rsidRDefault="001A61A1" w:rsidP="001A61A1">
      <w:pPr>
        <w:pStyle w:val="a7"/>
        <w:jc w:val="both"/>
        <w:rPr>
          <w:rFonts w:ascii="Times New Roman" w:hAnsi="Times New Roman" w:cs="Times New Roman"/>
          <w:sz w:val="28"/>
          <w:szCs w:val="28"/>
        </w:rPr>
      </w:pPr>
      <w:r w:rsidRPr="00172D5F">
        <w:rPr>
          <w:rFonts w:ascii="Times New Roman" w:hAnsi="Times New Roman" w:cs="Times New Roman"/>
          <w:sz w:val="28"/>
          <w:szCs w:val="28"/>
        </w:rPr>
        <w:t>2) консультирование.</w:t>
      </w:r>
    </w:p>
    <w:p w:rsidR="001A61A1" w:rsidRPr="00172D5F" w:rsidRDefault="001A61A1" w:rsidP="001A61A1">
      <w:pPr>
        <w:pStyle w:val="a7"/>
        <w:jc w:val="both"/>
        <w:rPr>
          <w:rFonts w:ascii="Times New Roman" w:eastAsia="Calibri" w:hAnsi="Times New Roman" w:cs="Times New Roman"/>
          <w:sz w:val="28"/>
          <w:szCs w:val="28"/>
        </w:rPr>
      </w:pPr>
      <w:r w:rsidRPr="00172D5F">
        <w:rPr>
          <w:rStyle w:val="pt-a0"/>
          <w:rFonts w:ascii="Times New Roman" w:hAnsi="Times New Roman" w:cs="Times New Roman"/>
          <w:sz w:val="28"/>
          <w:szCs w:val="28"/>
        </w:rPr>
        <w:tab/>
      </w:r>
      <w:bookmarkStart w:id="3" w:name="P146"/>
      <w:bookmarkEnd w:id="3"/>
      <w:r w:rsidRPr="00172D5F">
        <w:rPr>
          <w:rFonts w:ascii="Times New Roman" w:eastAsia="Calibri" w:hAnsi="Times New Roman" w:cs="Times New Roman"/>
          <w:sz w:val="28"/>
          <w:szCs w:val="28"/>
        </w:rPr>
        <w:t>21. Информирование контролируемых лиц и иных заинтересованных лиц, осуществляется посредством размещения сведений, предусмотренных</w:t>
      </w:r>
      <w:hyperlink r:id="rId7" w:history="1">
        <w:r w:rsidRPr="00172D5F">
          <w:rPr>
            <w:rFonts w:ascii="Times New Roman" w:eastAsia="Calibri" w:hAnsi="Times New Roman" w:cs="Times New Roman"/>
            <w:sz w:val="28"/>
            <w:szCs w:val="28"/>
          </w:rPr>
          <w:t xml:space="preserve"> статьями 46</w:t>
        </w:r>
      </w:hyperlink>
      <w:r w:rsidRPr="00172D5F">
        <w:rPr>
          <w:rFonts w:ascii="Times New Roman" w:eastAsia="Calibri" w:hAnsi="Times New Roman" w:cs="Times New Roman"/>
          <w:sz w:val="28"/>
          <w:szCs w:val="28"/>
        </w:rPr>
        <w:t xml:space="preserve">, 21 Федерального закона от № 248-ФЗ на официальном сайте контрольного органа в сети «Интернет»: </w:t>
      </w:r>
      <w:r w:rsidR="00FC168E" w:rsidRPr="00FC168E">
        <w:rPr>
          <w:rFonts w:ascii="Times New Roman" w:eastAsia="Calibri" w:hAnsi="Times New Roman" w:cs="Times New Roman"/>
          <w:sz w:val="28"/>
          <w:szCs w:val="28"/>
        </w:rPr>
        <w:t>http://саранпауль-адм</w:t>
      </w:r>
      <w:proofErr w:type="gramStart"/>
      <w:r w:rsidR="00FC168E" w:rsidRPr="00FC168E">
        <w:rPr>
          <w:rFonts w:ascii="Times New Roman" w:eastAsia="Calibri" w:hAnsi="Times New Roman" w:cs="Times New Roman"/>
          <w:sz w:val="28"/>
          <w:szCs w:val="28"/>
        </w:rPr>
        <w:t>.р</w:t>
      </w:r>
      <w:proofErr w:type="gramEnd"/>
      <w:r w:rsidR="00FC168E" w:rsidRPr="00FC168E">
        <w:rPr>
          <w:rFonts w:ascii="Times New Roman" w:eastAsia="Calibri" w:hAnsi="Times New Roman" w:cs="Times New Roman"/>
          <w:sz w:val="28"/>
          <w:szCs w:val="28"/>
        </w:rPr>
        <w:t>ф</w:t>
      </w:r>
      <w:r w:rsidRPr="00172D5F">
        <w:rPr>
          <w:rFonts w:ascii="Times New Roman" w:eastAsia="Calibri" w:hAnsi="Times New Roman" w:cs="Times New Roman"/>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A61A1" w:rsidRPr="00172D5F" w:rsidRDefault="001A61A1" w:rsidP="001A61A1">
      <w:pPr>
        <w:ind w:firstLine="709"/>
        <w:contextualSpacing/>
        <w:jc w:val="both"/>
        <w:rPr>
          <w:rFonts w:eastAsia="Calibri"/>
          <w:sz w:val="28"/>
          <w:szCs w:val="28"/>
        </w:rPr>
      </w:pPr>
      <w:r w:rsidRPr="00172D5F">
        <w:rPr>
          <w:rFonts w:eastAsia="Calibri"/>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1A61A1" w:rsidRPr="00172D5F" w:rsidRDefault="001A61A1" w:rsidP="001A61A1">
      <w:pPr>
        <w:pStyle w:val="ConsPlusNormal"/>
        <w:ind w:firstLine="720"/>
        <w:jc w:val="both"/>
        <w:rPr>
          <w:rFonts w:ascii="Times New Roman" w:hAnsi="Times New Roman" w:cs="Times New Roman"/>
          <w:sz w:val="28"/>
          <w:szCs w:val="28"/>
        </w:rPr>
      </w:pPr>
      <w:r w:rsidRPr="00172D5F">
        <w:rPr>
          <w:rFonts w:ascii="Times New Roman" w:hAnsi="Times New Roman" w:cs="Times New Roman"/>
          <w:sz w:val="28"/>
          <w:szCs w:val="28"/>
        </w:rPr>
        <w:t xml:space="preserve">В том числе,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либо путем направления ему </w:t>
      </w:r>
      <w:r w:rsidRPr="00172D5F">
        <w:rPr>
          <w:rFonts w:ascii="Times New Roman" w:hAnsi="Times New Roman" w:cs="Times New Roman"/>
          <w:sz w:val="28"/>
          <w:szCs w:val="28"/>
        </w:rPr>
        <w:lastRenderedPageBreak/>
        <w:t xml:space="preserve">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172D5F">
        <w:rPr>
          <w:rFonts w:ascii="Times New Roman" w:hAnsi="Times New Roman" w:cs="Times New Roman"/>
          <w:sz w:val="28"/>
          <w:szCs w:val="28"/>
        </w:rPr>
        <w:t>сведений</w:t>
      </w:r>
      <w:proofErr w:type="gramEnd"/>
      <w:r w:rsidRPr="00172D5F">
        <w:rPr>
          <w:rFonts w:ascii="Times New Roman" w:hAnsi="Times New Roman" w:cs="Times New Roman"/>
          <w:sz w:val="28"/>
          <w:szCs w:val="28"/>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172D5F">
        <w:rPr>
          <w:rFonts w:ascii="Times New Roman" w:hAnsi="Times New Roman" w:cs="Times New Roman"/>
          <w:sz w:val="28"/>
          <w:szCs w:val="28"/>
        </w:rPr>
        <w:t>ии и ау</w:t>
      </w:r>
      <w:proofErr w:type="gramEnd"/>
      <w:r w:rsidRPr="00172D5F">
        <w:rPr>
          <w:rFonts w:ascii="Times New Roman" w:hAnsi="Times New Roman" w:cs="Times New Roman"/>
          <w:sz w:val="28"/>
          <w:szCs w:val="28"/>
        </w:rPr>
        <w:t>тентификации либо если оно не завершило прохождение процедуры регистрации в единой системе идентификации и аутентификации).</w:t>
      </w:r>
    </w:p>
    <w:p w:rsidR="001A61A1" w:rsidRPr="00172D5F" w:rsidRDefault="001A61A1" w:rsidP="001A61A1">
      <w:pPr>
        <w:pStyle w:val="a7"/>
        <w:jc w:val="both"/>
        <w:rPr>
          <w:rFonts w:ascii="Times New Roman" w:hAnsi="Times New Roman" w:cs="Times New Roman"/>
          <w:sz w:val="28"/>
          <w:szCs w:val="28"/>
        </w:rPr>
      </w:pPr>
      <w:r w:rsidRPr="00172D5F">
        <w:rPr>
          <w:rFonts w:ascii="Times New Roman" w:hAnsi="Times New Roman" w:cs="Times New Roman"/>
          <w:sz w:val="28"/>
          <w:szCs w:val="28"/>
        </w:rPr>
        <w:tab/>
        <w:t>22.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1A61A1" w:rsidRPr="00172D5F" w:rsidRDefault="001A61A1" w:rsidP="001A61A1">
      <w:pPr>
        <w:ind w:firstLine="709"/>
        <w:contextualSpacing/>
        <w:jc w:val="both"/>
        <w:rPr>
          <w:sz w:val="28"/>
          <w:szCs w:val="28"/>
        </w:rPr>
      </w:pPr>
      <w:r w:rsidRPr="00172D5F">
        <w:rPr>
          <w:sz w:val="28"/>
          <w:szCs w:val="28"/>
        </w:rPr>
        <w:t>Консультирование осуществляется без взимания платы.</w:t>
      </w:r>
    </w:p>
    <w:p w:rsidR="001A61A1" w:rsidRPr="00172D5F" w:rsidRDefault="001A61A1" w:rsidP="001A61A1">
      <w:pPr>
        <w:ind w:firstLine="709"/>
        <w:contextualSpacing/>
        <w:jc w:val="both"/>
        <w:rPr>
          <w:sz w:val="28"/>
          <w:szCs w:val="28"/>
        </w:rPr>
      </w:pPr>
      <w:r w:rsidRPr="00172D5F">
        <w:rPr>
          <w:sz w:val="28"/>
          <w:szCs w:val="28"/>
        </w:rPr>
        <w:t>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1A61A1" w:rsidRPr="00172D5F" w:rsidRDefault="001A61A1" w:rsidP="001A61A1">
      <w:pPr>
        <w:autoSpaceDE w:val="0"/>
        <w:autoSpaceDN w:val="0"/>
        <w:adjustRightInd w:val="0"/>
        <w:ind w:firstLine="708"/>
        <w:jc w:val="both"/>
        <w:rPr>
          <w:sz w:val="28"/>
          <w:szCs w:val="28"/>
        </w:rPr>
      </w:pPr>
      <w:r w:rsidRPr="00172D5F">
        <w:rPr>
          <w:sz w:val="28"/>
          <w:szCs w:val="28"/>
        </w:rPr>
        <w:t>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абзацами одиннадцатым - четырнадцатым настоящего пункта.</w:t>
      </w:r>
    </w:p>
    <w:p w:rsidR="001A61A1" w:rsidRPr="00172D5F" w:rsidRDefault="001A61A1" w:rsidP="001A61A1">
      <w:pPr>
        <w:ind w:firstLine="709"/>
        <w:contextualSpacing/>
        <w:jc w:val="both"/>
        <w:rPr>
          <w:sz w:val="28"/>
          <w:szCs w:val="28"/>
        </w:rPr>
      </w:pPr>
      <w:r w:rsidRPr="00172D5F">
        <w:rPr>
          <w:sz w:val="28"/>
          <w:szCs w:val="28"/>
        </w:rPr>
        <w:t>Время консультирования не должно превышать 15 минут.</w:t>
      </w:r>
    </w:p>
    <w:p w:rsidR="001A61A1" w:rsidRPr="00172D5F" w:rsidRDefault="001A61A1" w:rsidP="001A61A1">
      <w:pPr>
        <w:ind w:firstLine="709"/>
        <w:contextualSpacing/>
        <w:jc w:val="both"/>
        <w:rPr>
          <w:sz w:val="28"/>
          <w:szCs w:val="28"/>
        </w:rPr>
      </w:pPr>
      <w:r w:rsidRPr="00172D5F">
        <w:rPr>
          <w:sz w:val="28"/>
          <w:szCs w:val="28"/>
        </w:rPr>
        <w:t>Личный прием граждан проводится руководителем или заместителем руководителя контрольного органа.</w:t>
      </w:r>
    </w:p>
    <w:p w:rsidR="001A61A1" w:rsidRPr="00172D5F" w:rsidRDefault="001A61A1" w:rsidP="001A61A1">
      <w:pPr>
        <w:ind w:firstLine="709"/>
        <w:contextualSpacing/>
        <w:jc w:val="both"/>
        <w:rPr>
          <w:sz w:val="28"/>
          <w:szCs w:val="28"/>
        </w:rPr>
      </w:pPr>
      <w:r w:rsidRPr="00172D5F">
        <w:rPr>
          <w:sz w:val="28"/>
          <w:szCs w:val="28"/>
        </w:rPr>
        <w:t xml:space="preserve">Информация о месте приема, а также об установленных для приема днях и часах размещается на официальном сайте: </w:t>
      </w:r>
      <w:r w:rsidR="00FC168E" w:rsidRPr="00FC168E">
        <w:rPr>
          <w:sz w:val="28"/>
        </w:rPr>
        <w:t>http://саранпауль-адм.рф</w:t>
      </w:r>
      <w:r w:rsidRPr="00642AB1">
        <w:rPr>
          <w:sz w:val="28"/>
          <w:szCs w:val="28"/>
        </w:rPr>
        <w:t>.</w:t>
      </w:r>
    </w:p>
    <w:p w:rsidR="001A61A1" w:rsidRPr="00172D5F" w:rsidRDefault="001A61A1" w:rsidP="001A61A1">
      <w:pPr>
        <w:ind w:firstLine="709"/>
        <w:contextualSpacing/>
        <w:jc w:val="both"/>
        <w:rPr>
          <w:sz w:val="28"/>
          <w:szCs w:val="28"/>
        </w:rPr>
      </w:pPr>
      <w:r w:rsidRPr="00172D5F">
        <w:rPr>
          <w:sz w:val="28"/>
          <w:szCs w:val="28"/>
        </w:rPr>
        <w:t>Консультирование осуществляется по следующим вопросам:</w:t>
      </w:r>
    </w:p>
    <w:p w:rsidR="001A61A1" w:rsidRPr="00172D5F" w:rsidRDefault="001A61A1" w:rsidP="001A61A1">
      <w:pPr>
        <w:ind w:firstLine="709"/>
        <w:contextualSpacing/>
        <w:jc w:val="both"/>
        <w:rPr>
          <w:sz w:val="28"/>
          <w:szCs w:val="28"/>
        </w:rPr>
      </w:pPr>
      <w:r w:rsidRPr="00172D5F">
        <w:rPr>
          <w:sz w:val="28"/>
          <w:szCs w:val="28"/>
        </w:rPr>
        <w:t>1) организация и осуществление муниципального контроля;</w:t>
      </w:r>
    </w:p>
    <w:p w:rsidR="001A61A1" w:rsidRPr="00172D5F" w:rsidRDefault="001A61A1" w:rsidP="001A61A1">
      <w:pPr>
        <w:ind w:firstLine="709"/>
        <w:contextualSpacing/>
        <w:jc w:val="both"/>
        <w:rPr>
          <w:sz w:val="28"/>
          <w:szCs w:val="28"/>
        </w:rPr>
      </w:pPr>
      <w:r w:rsidRPr="00172D5F">
        <w:rPr>
          <w:sz w:val="28"/>
          <w:szCs w:val="28"/>
        </w:rPr>
        <w:t>2) порядок осуществления профилактических, контрольных мероприятий, установленных настоящим Положением.</w:t>
      </w:r>
    </w:p>
    <w:p w:rsidR="001A61A1" w:rsidRPr="00172D5F" w:rsidRDefault="001A61A1" w:rsidP="001A61A1">
      <w:pPr>
        <w:ind w:firstLine="709"/>
        <w:contextualSpacing/>
        <w:jc w:val="both"/>
        <w:rPr>
          <w:sz w:val="28"/>
          <w:szCs w:val="28"/>
        </w:rPr>
      </w:pPr>
      <w:r w:rsidRPr="00172D5F">
        <w:rPr>
          <w:sz w:val="28"/>
          <w:szCs w:val="28"/>
        </w:rPr>
        <w:t>Консультирование в письменной форме осуществляется инспектором в сроки, установленные Федеральным законом от 02.02.2006 № 59-ФЗ «О порядке рассмотрения обращений граждан Российской Федерации в следующих случаях:</w:t>
      </w:r>
    </w:p>
    <w:p w:rsidR="001A61A1" w:rsidRPr="00172D5F" w:rsidRDefault="001A61A1" w:rsidP="001A61A1">
      <w:pPr>
        <w:ind w:firstLine="709"/>
        <w:contextualSpacing/>
        <w:jc w:val="both"/>
        <w:rPr>
          <w:sz w:val="28"/>
          <w:szCs w:val="28"/>
        </w:rPr>
      </w:pPr>
      <w:r w:rsidRPr="00172D5F">
        <w:rPr>
          <w:sz w:val="28"/>
          <w:szCs w:val="28"/>
        </w:rPr>
        <w:t>1) контролируемым лицом представлен письменный запрос о предоставлении письменного ответа по вопросам консультирования;</w:t>
      </w:r>
    </w:p>
    <w:p w:rsidR="001A61A1" w:rsidRPr="00172D5F" w:rsidRDefault="001A61A1" w:rsidP="001A61A1">
      <w:pPr>
        <w:ind w:firstLine="709"/>
        <w:contextualSpacing/>
        <w:jc w:val="both"/>
        <w:rPr>
          <w:sz w:val="28"/>
          <w:szCs w:val="28"/>
        </w:rPr>
      </w:pPr>
      <w:r w:rsidRPr="00172D5F">
        <w:rPr>
          <w:sz w:val="28"/>
          <w:szCs w:val="28"/>
        </w:rPr>
        <w:t>2) за время консультирования предоставить ответ на поставленные вопросы невозможно;</w:t>
      </w:r>
    </w:p>
    <w:p w:rsidR="001A61A1" w:rsidRPr="00172D5F" w:rsidRDefault="001A61A1" w:rsidP="001A61A1">
      <w:pPr>
        <w:ind w:firstLine="709"/>
        <w:contextualSpacing/>
        <w:jc w:val="both"/>
        <w:rPr>
          <w:sz w:val="28"/>
          <w:szCs w:val="28"/>
        </w:rPr>
      </w:pPr>
      <w:r w:rsidRPr="00172D5F">
        <w:rPr>
          <w:sz w:val="28"/>
          <w:szCs w:val="28"/>
        </w:rPr>
        <w:t>3) ответ на поставленные вопросы требует дополнительного запроса сведений от органов власти или иных лиц.</w:t>
      </w:r>
    </w:p>
    <w:p w:rsidR="001A61A1" w:rsidRPr="00172D5F" w:rsidRDefault="001A61A1" w:rsidP="001A61A1">
      <w:pPr>
        <w:ind w:firstLine="709"/>
        <w:contextualSpacing/>
        <w:jc w:val="both"/>
        <w:rPr>
          <w:sz w:val="28"/>
          <w:szCs w:val="28"/>
        </w:rPr>
      </w:pPr>
      <w:r w:rsidRPr="00172D5F">
        <w:rPr>
          <w:sz w:val="28"/>
          <w:szCs w:val="28"/>
        </w:rPr>
        <w:t>Если поставленные во время консультирования вопросы не относятся к сфере муниципального земельного контроля</w:t>
      </w:r>
      <w:r w:rsidR="00FC168E">
        <w:rPr>
          <w:sz w:val="28"/>
          <w:szCs w:val="28"/>
        </w:rPr>
        <w:t>,</w:t>
      </w:r>
      <w:r w:rsidRPr="00172D5F">
        <w:rPr>
          <w:sz w:val="28"/>
          <w:szCs w:val="28"/>
        </w:rPr>
        <w:t xml:space="preserve"> даются необходимые разъяснения по обращению в соответствующие органы власти или к соответствующим должностным лицам.</w:t>
      </w:r>
    </w:p>
    <w:p w:rsidR="001A61A1" w:rsidRPr="00172D5F" w:rsidRDefault="001A61A1" w:rsidP="001A61A1">
      <w:pPr>
        <w:ind w:firstLine="709"/>
        <w:contextualSpacing/>
        <w:jc w:val="both"/>
        <w:rPr>
          <w:sz w:val="28"/>
          <w:szCs w:val="28"/>
        </w:rPr>
      </w:pPr>
      <w:r w:rsidRPr="00172D5F">
        <w:rPr>
          <w:sz w:val="28"/>
          <w:szCs w:val="28"/>
        </w:rPr>
        <w:lastRenderedPageBreak/>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1A61A1" w:rsidRPr="00172D5F" w:rsidRDefault="001A61A1" w:rsidP="001A61A1">
      <w:pPr>
        <w:ind w:firstLine="709"/>
        <w:contextualSpacing/>
        <w:jc w:val="both"/>
        <w:rPr>
          <w:sz w:val="28"/>
          <w:szCs w:val="28"/>
        </w:rPr>
      </w:pPr>
      <w:r w:rsidRPr="00172D5F">
        <w:rPr>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1A61A1" w:rsidRPr="00172D5F" w:rsidRDefault="001A61A1" w:rsidP="001A61A1">
      <w:pPr>
        <w:pStyle w:val="a7"/>
        <w:jc w:val="both"/>
        <w:rPr>
          <w:rFonts w:ascii="Times New Roman" w:hAnsi="Times New Roman" w:cs="Times New Roman"/>
          <w:sz w:val="28"/>
          <w:szCs w:val="28"/>
        </w:rPr>
      </w:pPr>
      <w:r w:rsidRPr="00172D5F">
        <w:rPr>
          <w:rFonts w:ascii="Times New Roman" w:hAnsi="Times New Roman" w:cs="Times New Roman"/>
          <w:sz w:val="28"/>
          <w:szCs w:val="28"/>
        </w:rPr>
        <w:tab/>
        <w:t>В случае</w:t>
      </w:r>
      <w:r w:rsidR="00FC168E">
        <w:rPr>
          <w:rFonts w:ascii="Times New Roman" w:hAnsi="Times New Roman" w:cs="Times New Roman"/>
          <w:sz w:val="28"/>
          <w:szCs w:val="28"/>
        </w:rPr>
        <w:t>,</w:t>
      </w:r>
      <w:r w:rsidRPr="00172D5F">
        <w:rPr>
          <w:rFonts w:ascii="Times New Roman" w:hAnsi="Times New Roman" w:cs="Times New Roman"/>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в сети «Интернет»</w:t>
      </w:r>
      <w:r w:rsidR="00FC168E">
        <w:rPr>
          <w:rFonts w:ascii="Times New Roman" w:hAnsi="Times New Roman" w:cs="Times New Roman"/>
          <w:sz w:val="28"/>
          <w:szCs w:val="28"/>
        </w:rPr>
        <w:t xml:space="preserve"> </w:t>
      </w:r>
      <w:r w:rsidR="00FC168E" w:rsidRPr="00FC168E">
        <w:rPr>
          <w:rFonts w:ascii="Times New Roman" w:hAnsi="Times New Roman" w:cs="Times New Roman"/>
          <w:sz w:val="28"/>
        </w:rPr>
        <w:t>http://саранпауль-адм</w:t>
      </w:r>
      <w:proofErr w:type="gramStart"/>
      <w:r w:rsidR="00FC168E" w:rsidRPr="00FC168E">
        <w:rPr>
          <w:rFonts w:ascii="Times New Roman" w:hAnsi="Times New Roman" w:cs="Times New Roman"/>
          <w:sz w:val="28"/>
        </w:rPr>
        <w:t>.р</w:t>
      </w:r>
      <w:proofErr w:type="gramEnd"/>
      <w:r w:rsidR="00FC168E" w:rsidRPr="00FC168E">
        <w:rPr>
          <w:rFonts w:ascii="Times New Roman" w:hAnsi="Times New Roman" w:cs="Times New Roman"/>
          <w:sz w:val="28"/>
        </w:rPr>
        <w:t>ф</w:t>
      </w:r>
      <w:r w:rsidRPr="00FC168E">
        <w:rPr>
          <w:rFonts w:ascii="Times New Roman" w:hAnsi="Times New Roman" w:cs="Times New Roman"/>
          <w:sz w:val="36"/>
          <w:szCs w:val="28"/>
        </w:rPr>
        <w:t xml:space="preserve"> </w:t>
      </w:r>
      <w:r w:rsidRPr="00172D5F">
        <w:rPr>
          <w:rFonts w:ascii="Times New Roman" w:hAnsi="Times New Roman" w:cs="Times New Roman"/>
          <w:sz w:val="28"/>
          <w:szCs w:val="28"/>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1A61A1" w:rsidRPr="00172D5F" w:rsidRDefault="001A61A1" w:rsidP="001A61A1">
      <w:pPr>
        <w:pStyle w:val="ConsPlusNormal"/>
        <w:ind w:firstLine="720"/>
        <w:jc w:val="both"/>
        <w:rPr>
          <w:rFonts w:ascii="Times New Roman" w:hAnsi="Times New Roman" w:cs="Times New Roman"/>
          <w:sz w:val="28"/>
          <w:szCs w:val="28"/>
        </w:rPr>
      </w:pPr>
      <w:r w:rsidRPr="00172D5F">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1A61A1" w:rsidRPr="00172D5F" w:rsidRDefault="001A61A1" w:rsidP="001A61A1">
      <w:pPr>
        <w:pStyle w:val="a7"/>
        <w:jc w:val="both"/>
        <w:rPr>
          <w:rFonts w:ascii="Times New Roman" w:hAnsi="Times New Roman" w:cs="Times New Roman"/>
          <w:b/>
          <w:sz w:val="28"/>
          <w:szCs w:val="28"/>
        </w:rPr>
      </w:pPr>
    </w:p>
    <w:p w:rsidR="001A61A1" w:rsidRPr="00172D5F" w:rsidRDefault="001A61A1" w:rsidP="001A61A1">
      <w:pPr>
        <w:ind w:firstLine="709"/>
        <w:contextualSpacing/>
        <w:jc w:val="center"/>
        <w:rPr>
          <w:b/>
          <w:sz w:val="28"/>
          <w:szCs w:val="28"/>
        </w:rPr>
      </w:pPr>
      <w:r>
        <w:rPr>
          <w:rFonts w:eastAsia="Calibri"/>
          <w:b/>
          <w:sz w:val="28"/>
          <w:szCs w:val="28"/>
        </w:rPr>
        <w:t xml:space="preserve">Раздел </w:t>
      </w:r>
      <w:r w:rsidRPr="00172D5F">
        <w:rPr>
          <w:b/>
          <w:sz w:val="28"/>
          <w:szCs w:val="28"/>
          <w:lang w:val="en-US"/>
        </w:rPr>
        <w:t>III</w:t>
      </w:r>
      <w:r w:rsidRPr="00172D5F">
        <w:rPr>
          <w:b/>
          <w:sz w:val="28"/>
          <w:szCs w:val="28"/>
        </w:rPr>
        <w:t>. Порядок организации муниципального контроля</w:t>
      </w:r>
    </w:p>
    <w:p w:rsidR="001A61A1" w:rsidRPr="00172D5F" w:rsidRDefault="001A61A1" w:rsidP="001A61A1">
      <w:pPr>
        <w:ind w:firstLine="709"/>
        <w:contextualSpacing/>
        <w:jc w:val="center"/>
        <w:rPr>
          <w:b/>
          <w:sz w:val="28"/>
          <w:szCs w:val="28"/>
        </w:rPr>
      </w:pPr>
    </w:p>
    <w:p w:rsidR="001A61A1" w:rsidRPr="00172D5F" w:rsidRDefault="001A61A1" w:rsidP="001A61A1">
      <w:pPr>
        <w:ind w:firstLine="709"/>
        <w:contextualSpacing/>
        <w:jc w:val="both"/>
        <w:rPr>
          <w:bCs/>
          <w:iCs/>
          <w:sz w:val="28"/>
          <w:szCs w:val="28"/>
        </w:rPr>
      </w:pPr>
      <w:r w:rsidRPr="00172D5F">
        <w:rPr>
          <w:sz w:val="28"/>
          <w:szCs w:val="28"/>
        </w:rPr>
        <w:t xml:space="preserve">23. </w:t>
      </w:r>
      <w:r w:rsidRPr="00172D5F">
        <w:rPr>
          <w:bCs/>
          <w:iCs/>
          <w:sz w:val="28"/>
          <w:szCs w:val="28"/>
        </w:rPr>
        <w:t xml:space="preserve">В рамках осуществления </w:t>
      </w:r>
      <w:r w:rsidRPr="00172D5F">
        <w:rPr>
          <w:sz w:val="28"/>
          <w:szCs w:val="28"/>
        </w:rPr>
        <w:t>муниципального контроля при взаимодействии с контролируемым лицом</w:t>
      </w:r>
      <w:r w:rsidRPr="00172D5F">
        <w:rPr>
          <w:bCs/>
          <w:iCs/>
          <w:sz w:val="28"/>
          <w:szCs w:val="28"/>
        </w:rPr>
        <w:t xml:space="preserve"> проводятся следующие контрольные мероприятия:</w:t>
      </w:r>
    </w:p>
    <w:p w:rsidR="001A61A1" w:rsidRPr="00172D5F" w:rsidRDefault="001A61A1" w:rsidP="001A61A1">
      <w:pPr>
        <w:ind w:firstLine="709"/>
        <w:contextualSpacing/>
        <w:jc w:val="both"/>
        <w:rPr>
          <w:sz w:val="28"/>
          <w:szCs w:val="28"/>
        </w:rPr>
      </w:pPr>
      <w:r w:rsidRPr="00172D5F">
        <w:rPr>
          <w:sz w:val="28"/>
          <w:szCs w:val="28"/>
        </w:rPr>
        <w:t>1) инспекционный визит;</w:t>
      </w:r>
    </w:p>
    <w:p w:rsidR="001A61A1" w:rsidRPr="00172D5F" w:rsidRDefault="001A61A1" w:rsidP="001A61A1">
      <w:pPr>
        <w:ind w:firstLine="708"/>
        <w:contextualSpacing/>
        <w:jc w:val="both"/>
        <w:rPr>
          <w:sz w:val="28"/>
          <w:szCs w:val="28"/>
        </w:rPr>
      </w:pPr>
      <w:r w:rsidRPr="00172D5F">
        <w:rPr>
          <w:sz w:val="28"/>
          <w:szCs w:val="28"/>
        </w:rPr>
        <w:t>2) документарная проверка;</w:t>
      </w:r>
    </w:p>
    <w:p w:rsidR="001A61A1" w:rsidRPr="00172D5F" w:rsidRDefault="001A61A1" w:rsidP="001A61A1">
      <w:pPr>
        <w:ind w:firstLine="708"/>
        <w:contextualSpacing/>
        <w:jc w:val="both"/>
        <w:rPr>
          <w:sz w:val="28"/>
          <w:szCs w:val="28"/>
        </w:rPr>
      </w:pPr>
      <w:r w:rsidRPr="00172D5F">
        <w:rPr>
          <w:sz w:val="28"/>
          <w:szCs w:val="28"/>
        </w:rPr>
        <w:t>3) выездная проверка;</w:t>
      </w:r>
    </w:p>
    <w:p w:rsidR="001A61A1" w:rsidRPr="00172D5F" w:rsidRDefault="001A61A1" w:rsidP="001A61A1">
      <w:pPr>
        <w:pStyle w:val="a7"/>
        <w:ind w:firstLine="708"/>
        <w:contextualSpacing/>
        <w:jc w:val="both"/>
        <w:rPr>
          <w:rFonts w:ascii="Times New Roman" w:hAnsi="Times New Roman" w:cs="Times New Roman"/>
          <w:bCs/>
          <w:iCs/>
          <w:sz w:val="28"/>
          <w:szCs w:val="28"/>
        </w:rPr>
      </w:pPr>
      <w:r w:rsidRPr="00172D5F">
        <w:rPr>
          <w:rFonts w:ascii="Times New Roman" w:hAnsi="Times New Roman" w:cs="Times New Roman"/>
          <w:sz w:val="28"/>
          <w:szCs w:val="28"/>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1A61A1" w:rsidRPr="00172D5F" w:rsidRDefault="001A61A1" w:rsidP="001A61A1">
      <w:pPr>
        <w:autoSpaceDE w:val="0"/>
        <w:autoSpaceDN w:val="0"/>
        <w:adjustRightInd w:val="0"/>
        <w:ind w:firstLine="540"/>
        <w:jc w:val="both"/>
        <w:rPr>
          <w:sz w:val="28"/>
          <w:szCs w:val="28"/>
        </w:rPr>
      </w:pPr>
      <w:r w:rsidRPr="00172D5F">
        <w:rPr>
          <w:sz w:val="28"/>
          <w:szCs w:val="28"/>
        </w:rPr>
        <w:t>- наблюдение за соблюдением обязательных требований (мониторинг безопасности);</w:t>
      </w:r>
    </w:p>
    <w:p w:rsidR="001A61A1" w:rsidRPr="00172D5F" w:rsidRDefault="001A61A1" w:rsidP="001A61A1">
      <w:pPr>
        <w:autoSpaceDE w:val="0"/>
        <w:autoSpaceDN w:val="0"/>
        <w:adjustRightInd w:val="0"/>
        <w:ind w:firstLine="540"/>
        <w:jc w:val="both"/>
        <w:rPr>
          <w:sz w:val="28"/>
          <w:szCs w:val="28"/>
        </w:rPr>
      </w:pPr>
      <w:r w:rsidRPr="00172D5F">
        <w:rPr>
          <w:sz w:val="28"/>
          <w:szCs w:val="28"/>
        </w:rPr>
        <w:t>- выездное обследование.</w:t>
      </w:r>
    </w:p>
    <w:p w:rsidR="001A61A1" w:rsidRPr="00172D5F" w:rsidRDefault="001A61A1" w:rsidP="001A61A1">
      <w:pPr>
        <w:ind w:firstLine="709"/>
        <w:jc w:val="both"/>
        <w:rPr>
          <w:rFonts w:eastAsia="Calibri"/>
          <w:sz w:val="28"/>
          <w:szCs w:val="28"/>
        </w:rPr>
      </w:pPr>
      <w:r w:rsidRPr="00172D5F">
        <w:rPr>
          <w:rFonts w:eastAsia="Calibri"/>
          <w:sz w:val="28"/>
          <w:szCs w:val="28"/>
        </w:rPr>
        <w:t xml:space="preserve">Контрольные мероприятия без взаимодействия проводятся инспектором контрольного органа на основании заданий главы </w:t>
      </w:r>
      <w:r w:rsidR="00FC168E">
        <w:rPr>
          <w:rFonts w:eastAsia="Calibri"/>
          <w:sz w:val="28"/>
          <w:szCs w:val="28"/>
        </w:rPr>
        <w:t>сельского поселения Саранпауль</w:t>
      </w:r>
      <w:r w:rsidRPr="00172D5F">
        <w:rPr>
          <w:rFonts w:eastAsia="Calibri"/>
          <w:sz w:val="28"/>
          <w:szCs w:val="28"/>
        </w:rPr>
        <w:t xml:space="preserve">, </w:t>
      </w:r>
      <w:r w:rsidRPr="00172D5F">
        <w:rPr>
          <w:sz w:val="28"/>
          <w:szCs w:val="28"/>
        </w:rPr>
        <w:t>включая задания, содержащиеся в планах работы контрольного органа.</w:t>
      </w:r>
    </w:p>
    <w:p w:rsidR="001A61A1" w:rsidRPr="00172D5F" w:rsidRDefault="001A61A1" w:rsidP="001A61A1">
      <w:pPr>
        <w:autoSpaceDE w:val="0"/>
        <w:autoSpaceDN w:val="0"/>
        <w:adjustRightInd w:val="0"/>
        <w:ind w:firstLine="709"/>
        <w:jc w:val="both"/>
        <w:rPr>
          <w:rFonts w:eastAsia="Calibri"/>
          <w:sz w:val="28"/>
          <w:szCs w:val="28"/>
        </w:rPr>
      </w:pPr>
      <w:r w:rsidRPr="00172D5F">
        <w:rPr>
          <w:rFonts w:eastAsia="Calibri"/>
          <w:sz w:val="28"/>
          <w:szCs w:val="28"/>
        </w:rPr>
        <w:t xml:space="preserve">Форма задания утверждается постановлением администрации </w:t>
      </w:r>
      <w:r w:rsidR="00FC168E">
        <w:rPr>
          <w:rFonts w:eastAsia="Calibri"/>
          <w:sz w:val="28"/>
          <w:szCs w:val="28"/>
        </w:rPr>
        <w:t>сельского поселения Саранпауль</w:t>
      </w:r>
      <w:r w:rsidRPr="00172D5F">
        <w:rPr>
          <w:rFonts w:eastAsia="Calibri"/>
          <w:sz w:val="28"/>
          <w:szCs w:val="28"/>
        </w:rPr>
        <w:t>.</w:t>
      </w:r>
    </w:p>
    <w:p w:rsidR="001A61A1" w:rsidRPr="00172D5F" w:rsidRDefault="001A61A1" w:rsidP="001A61A1">
      <w:pPr>
        <w:autoSpaceDE w:val="0"/>
        <w:autoSpaceDN w:val="0"/>
        <w:adjustRightInd w:val="0"/>
        <w:ind w:firstLine="709"/>
        <w:jc w:val="both"/>
        <w:rPr>
          <w:rFonts w:eastAsia="Calibri"/>
          <w:sz w:val="28"/>
          <w:szCs w:val="28"/>
        </w:rPr>
      </w:pPr>
      <w:r w:rsidRPr="00172D5F">
        <w:rPr>
          <w:rFonts w:eastAsia="Calibri"/>
          <w:sz w:val="28"/>
          <w:szCs w:val="28"/>
        </w:rPr>
        <w:t xml:space="preserve">24. </w:t>
      </w:r>
      <w:proofErr w:type="gramStart"/>
      <w:r w:rsidRPr="00172D5F">
        <w:rPr>
          <w:rFonts w:eastAsia="Calibri"/>
          <w:sz w:val="28"/>
          <w:szCs w:val="28"/>
        </w:rPr>
        <w:t>Для проведения контрольного мероприятия, предусматривающего взаимодействие с контролируемым лицом, а также документа</w:t>
      </w:r>
      <w:r>
        <w:rPr>
          <w:rFonts w:eastAsia="Calibri"/>
          <w:sz w:val="28"/>
          <w:szCs w:val="28"/>
        </w:rPr>
        <w:t>р</w:t>
      </w:r>
      <w:r w:rsidRPr="00172D5F">
        <w:rPr>
          <w:rFonts w:eastAsia="Calibri"/>
          <w:sz w:val="28"/>
          <w:szCs w:val="28"/>
        </w:rPr>
        <w:t xml:space="preserve">ной проверки принимается распоряжение администрации </w:t>
      </w:r>
      <w:r w:rsidR="00FC168E">
        <w:rPr>
          <w:rFonts w:eastAsia="Calibri"/>
          <w:sz w:val="28"/>
          <w:szCs w:val="28"/>
        </w:rPr>
        <w:t>сельского поселения Саранпауль</w:t>
      </w:r>
      <w:r w:rsidRPr="00172D5F">
        <w:rPr>
          <w:rFonts w:eastAsia="Calibri"/>
          <w:sz w:val="28"/>
          <w:szCs w:val="28"/>
        </w:rPr>
        <w:t xml:space="preserve"> (далее - распоряжение о проведении контрольного мероприятия, предусматривающего взаимодействие с контролируемым лицом), в котором </w:t>
      </w:r>
      <w:r w:rsidRPr="00172D5F">
        <w:rPr>
          <w:rFonts w:eastAsia="Calibri"/>
          <w:sz w:val="28"/>
          <w:szCs w:val="28"/>
        </w:rPr>
        <w:lastRenderedPageBreak/>
        <w:t>указываются сведения, предусмотренные частью 1 статьи 64 Федерального закона № 248-ФЗ «О государственном контроле (надзоре) и муниципальном контроле в Российской Федерации».</w:t>
      </w:r>
      <w:proofErr w:type="gramEnd"/>
    </w:p>
    <w:p w:rsidR="001A61A1" w:rsidRPr="00172D5F" w:rsidRDefault="001A61A1" w:rsidP="001A61A1">
      <w:pPr>
        <w:autoSpaceDE w:val="0"/>
        <w:autoSpaceDN w:val="0"/>
        <w:adjustRightInd w:val="0"/>
        <w:ind w:firstLine="709"/>
        <w:jc w:val="both"/>
        <w:rPr>
          <w:rFonts w:eastAsia="Calibri"/>
          <w:sz w:val="28"/>
          <w:szCs w:val="28"/>
        </w:rPr>
      </w:pPr>
      <w:r w:rsidRPr="00172D5F">
        <w:rPr>
          <w:rFonts w:eastAsia="Calibri"/>
          <w:sz w:val="28"/>
          <w:szCs w:val="28"/>
        </w:rPr>
        <w:t xml:space="preserve">25. Контрольные мероприятия при осуществлении муниципального контроля проводятся на внеплановой основе. </w:t>
      </w:r>
    </w:p>
    <w:p w:rsidR="001A61A1" w:rsidRPr="00172D5F" w:rsidRDefault="001A61A1" w:rsidP="001A61A1">
      <w:pPr>
        <w:autoSpaceDE w:val="0"/>
        <w:autoSpaceDN w:val="0"/>
        <w:adjustRightInd w:val="0"/>
        <w:ind w:firstLine="709"/>
        <w:jc w:val="both"/>
        <w:rPr>
          <w:rFonts w:eastAsia="Calibri"/>
          <w:i/>
          <w:sz w:val="28"/>
          <w:szCs w:val="28"/>
        </w:rPr>
      </w:pPr>
      <w:r w:rsidRPr="00172D5F">
        <w:rPr>
          <w:rFonts w:eastAsia="Calibri"/>
          <w:sz w:val="28"/>
          <w:szCs w:val="28"/>
        </w:rPr>
        <w:t>26.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3 - 6 части 1 и частью 3 статьи 57Федерального закона от 31.07.2020 № 248-ФЗ.</w:t>
      </w:r>
    </w:p>
    <w:p w:rsidR="001A61A1" w:rsidRPr="00172D5F" w:rsidRDefault="001A61A1" w:rsidP="001A61A1">
      <w:pPr>
        <w:ind w:firstLine="709"/>
        <w:contextualSpacing/>
        <w:jc w:val="both"/>
        <w:rPr>
          <w:rFonts w:eastAsia="Calibri"/>
          <w:sz w:val="28"/>
          <w:szCs w:val="28"/>
        </w:rPr>
      </w:pPr>
      <w:r w:rsidRPr="00172D5F">
        <w:rPr>
          <w:rFonts w:eastAsia="Calibri"/>
          <w:sz w:val="28"/>
          <w:szCs w:val="28"/>
        </w:rPr>
        <w:t>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rsidR="001A61A1" w:rsidRPr="00172D5F" w:rsidRDefault="001A61A1" w:rsidP="001A61A1">
      <w:pPr>
        <w:ind w:firstLine="709"/>
        <w:contextualSpacing/>
        <w:jc w:val="both"/>
        <w:rPr>
          <w:rFonts w:eastAsia="Calibri"/>
          <w:sz w:val="28"/>
          <w:szCs w:val="28"/>
        </w:rPr>
      </w:pPr>
      <w:r w:rsidRPr="00172D5F">
        <w:rPr>
          <w:rFonts w:eastAsia="Calibri"/>
          <w:sz w:val="28"/>
          <w:szCs w:val="28"/>
        </w:rPr>
        <w:t>27. При проведении контрольных мероприятий в рамках осуществления муниципального контроля инспектор имеет право:</w:t>
      </w:r>
    </w:p>
    <w:p w:rsidR="001A61A1" w:rsidRPr="00172D5F" w:rsidRDefault="001A61A1" w:rsidP="001A61A1">
      <w:pPr>
        <w:pStyle w:val="a9"/>
        <w:numPr>
          <w:ilvl w:val="1"/>
          <w:numId w:val="1"/>
        </w:numPr>
        <w:tabs>
          <w:tab w:val="left" w:pos="1134"/>
        </w:tabs>
        <w:spacing w:after="0" w:line="240" w:lineRule="auto"/>
        <w:ind w:left="0" w:firstLine="709"/>
        <w:jc w:val="both"/>
        <w:rPr>
          <w:rFonts w:ascii="Times New Roman" w:eastAsia="Calibri" w:hAnsi="Times New Roman" w:cs="Times New Roman"/>
          <w:sz w:val="28"/>
          <w:szCs w:val="28"/>
        </w:rPr>
      </w:pPr>
      <w:r w:rsidRPr="00172D5F">
        <w:rPr>
          <w:rFonts w:ascii="Times New Roman" w:eastAsia="Calibri" w:hAnsi="Times New Roman" w:cs="Times New Roman"/>
          <w:sz w:val="28"/>
          <w:szCs w:val="28"/>
        </w:rPr>
        <w:t>совершать действия, предусмотренные частью 2 статьи 29 Федерального закона № 248-ФЗ;</w:t>
      </w:r>
    </w:p>
    <w:p w:rsidR="001A61A1" w:rsidRPr="00172D5F" w:rsidRDefault="001A61A1" w:rsidP="001A61A1">
      <w:pPr>
        <w:pStyle w:val="a9"/>
        <w:numPr>
          <w:ilvl w:val="1"/>
          <w:numId w:val="1"/>
        </w:numPr>
        <w:tabs>
          <w:tab w:val="left" w:pos="1134"/>
        </w:tabs>
        <w:spacing w:after="0" w:line="240" w:lineRule="auto"/>
        <w:ind w:left="0" w:firstLine="709"/>
        <w:jc w:val="both"/>
        <w:rPr>
          <w:rFonts w:ascii="Times New Roman" w:eastAsia="Calibri" w:hAnsi="Times New Roman" w:cs="Times New Roman"/>
          <w:sz w:val="28"/>
          <w:szCs w:val="28"/>
        </w:rPr>
      </w:pPr>
      <w:r w:rsidRPr="00172D5F">
        <w:rPr>
          <w:rFonts w:ascii="Times New Roman" w:eastAsia="Calibri" w:hAnsi="Times New Roman" w:cs="Times New Roman"/>
          <w:sz w:val="28"/>
          <w:szCs w:val="28"/>
        </w:rPr>
        <w:t>использовать для фиксации доказательств нарушений обязательных требований фотосъемку, ауди</w:t>
      </w:r>
      <w:proofErr w:type="gramStart"/>
      <w:r w:rsidRPr="00172D5F">
        <w:rPr>
          <w:rFonts w:ascii="Times New Roman" w:eastAsia="Calibri" w:hAnsi="Times New Roman" w:cs="Times New Roman"/>
          <w:sz w:val="28"/>
          <w:szCs w:val="28"/>
        </w:rPr>
        <w:t>о-</w:t>
      </w:r>
      <w:proofErr w:type="gramEnd"/>
      <w:r w:rsidRPr="00172D5F">
        <w:rPr>
          <w:rFonts w:ascii="Times New Roman" w:eastAsia="Calibri" w:hAnsi="Times New Roman" w:cs="Times New Roman"/>
          <w:sz w:val="28"/>
          <w:szCs w:val="28"/>
        </w:rPr>
        <w:t xml:space="preserve"> и (или) видеозапись, если совершение указанных действий не запрещено федеральными законами;</w:t>
      </w:r>
    </w:p>
    <w:p w:rsidR="001A61A1" w:rsidRPr="00172D5F" w:rsidRDefault="001A61A1" w:rsidP="001A61A1">
      <w:pPr>
        <w:pStyle w:val="a9"/>
        <w:numPr>
          <w:ilvl w:val="1"/>
          <w:numId w:val="1"/>
        </w:numPr>
        <w:tabs>
          <w:tab w:val="left" w:pos="1134"/>
        </w:tabs>
        <w:spacing w:after="0" w:line="240" w:lineRule="auto"/>
        <w:ind w:left="0" w:firstLine="709"/>
        <w:jc w:val="both"/>
        <w:rPr>
          <w:rFonts w:ascii="Times New Roman" w:eastAsia="Calibri" w:hAnsi="Times New Roman" w:cs="Times New Roman"/>
          <w:sz w:val="28"/>
          <w:szCs w:val="28"/>
        </w:rPr>
      </w:pPr>
      <w:r w:rsidRPr="00172D5F">
        <w:rPr>
          <w:rFonts w:ascii="Times New Roman" w:eastAsia="Calibri" w:hAnsi="Times New Roman" w:cs="Times New Roman"/>
          <w:sz w:val="28"/>
          <w:szCs w:val="28"/>
        </w:rPr>
        <w:t>выдавать предписания об устранении выявленных нарушений с указанием сроков их устранения.</w:t>
      </w:r>
    </w:p>
    <w:p w:rsidR="001A61A1" w:rsidRPr="00172D5F" w:rsidRDefault="001A61A1" w:rsidP="001A61A1">
      <w:pPr>
        <w:pStyle w:val="a7"/>
        <w:jc w:val="both"/>
        <w:rPr>
          <w:rFonts w:ascii="Times New Roman" w:hAnsi="Times New Roman" w:cs="Times New Roman"/>
          <w:sz w:val="28"/>
          <w:szCs w:val="28"/>
        </w:rPr>
      </w:pPr>
      <w:r w:rsidRPr="00172D5F">
        <w:rPr>
          <w:rFonts w:ascii="Times New Roman" w:hAnsi="Times New Roman" w:cs="Times New Roman"/>
          <w:sz w:val="24"/>
          <w:szCs w:val="24"/>
        </w:rPr>
        <w:tab/>
      </w:r>
      <w:r w:rsidRPr="00172D5F">
        <w:rPr>
          <w:rFonts w:ascii="Times New Roman" w:hAnsi="Times New Roman" w:cs="Times New Roman"/>
          <w:sz w:val="28"/>
          <w:szCs w:val="28"/>
        </w:rPr>
        <w:t xml:space="preserve"> Контрольный орган вправе запросить у контролируемого лица следующие документы: </w:t>
      </w:r>
    </w:p>
    <w:p w:rsidR="001A61A1" w:rsidRPr="00172D5F" w:rsidRDefault="001A61A1" w:rsidP="001A61A1">
      <w:pPr>
        <w:pStyle w:val="a7"/>
        <w:jc w:val="both"/>
        <w:rPr>
          <w:rFonts w:ascii="Times New Roman" w:hAnsi="Times New Roman" w:cs="Times New Roman"/>
          <w:sz w:val="28"/>
          <w:szCs w:val="28"/>
        </w:rPr>
      </w:pPr>
      <w:r w:rsidRPr="00172D5F">
        <w:rPr>
          <w:rFonts w:ascii="Times New Roman" w:hAnsi="Times New Roman" w:cs="Times New Roman"/>
          <w:sz w:val="28"/>
          <w:szCs w:val="28"/>
        </w:rPr>
        <w:tab/>
        <w:t>- документ, удостоверяющий личность;</w:t>
      </w:r>
    </w:p>
    <w:p w:rsidR="001A61A1" w:rsidRPr="00172D5F" w:rsidRDefault="001A61A1" w:rsidP="001A61A1">
      <w:pPr>
        <w:pStyle w:val="a7"/>
        <w:jc w:val="both"/>
        <w:rPr>
          <w:rFonts w:ascii="Times New Roman" w:hAnsi="Times New Roman" w:cs="Times New Roman"/>
          <w:sz w:val="28"/>
          <w:szCs w:val="28"/>
        </w:rPr>
      </w:pPr>
      <w:r w:rsidRPr="00172D5F">
        <w:rPr>
          <w:rFonts w:ascii="Times New Roman" w:hAnsi="Times New Roman" w:cs="Times New Roman"/>
          <w:sz w:val="28"/>
          <w:szCs w:val="28"/>
        </w:rPr>
        <w:tab/>
        <w:t>- документы, подтверждающие полномочия лица, представляющего интересы контролируемого лица;</w:t>
      </w:r>
    </w:p>
    <w:p w:rsidR="001A61A1" w:rsidRPr="00172D5F" w:rsidRDefault="001A61A1" w:rsidP="001A61A1">
      <w:pPr>
        <w:pStyle w:val="a7"/>
        <w:jc w:val="both"/>
        <w:rPr>
          <w:rFonts w:ascii="Times New Roman" w:hAnsi="Times New Roman" w:cs="Times New Roman"/>
          <w:sz w:val="28"/>
          <w:szCs w:val="28"/>
        </w:rPr>
      </w:pPr>
      <w:r w:rsidRPr="00172D5F">
        <w:rPr>
          <w:rFonts w:ascii="Times New Roman" w:hAnsi="Times New Roman" w:cs="Times New Roman"/>
          <w:sz w:val="28"/>
          <w:szCs w:val="28"/>
        </w:rPr>
        <w:tab/>
        <w:t>- копии приказов (распоряжений) о назначении на должность руководителя, ответственных лиц;</w:t>
      </w:r>
    </w:p>
    <w:p w:rsidR="001A61A1" w:rsidRPr="00172D5F" w:rsidRDefault="001A61A1" w:rsidP="001A61A1">
      <w:pPr>
        <w:pStyle w:val="a7"/>
        <w:jc w:val="both"/>
        <w:rPr>
          <w:rFonts w:ascii="Times New Roman" w:hAnsi="Times New Roman" w:cs="Times New Roman"/>
          <w:sz w:val="28"/>
          <w:szCs w:val="28"/>
        </w:rPr>
      </w:pPr>
      <w:r w:rsidRPr="00172D5F">
        <w:rPr>
          <w:rFonts w:ascii="Times New Roman" w:hAnsi="Times New Roman" w:cs="Times New Roman"/>
          <w:sz w:val="28"/>
          <w:szCs w:val="28"/>
        </w:rPr>
        <w:tab/>
        <w:t xml:space="preserve">- копии договоров аренды (субаренды) объектов недвижимого имущества </w:t>
      </w:r>
      <w:r w:rsidRPr="00172D5F">
        <w:rPr>
          <w:rFonts w:ascii="Times New Roman" w:hAnsi="Times New Roman" w:cs="Times New Roman"/>
          <w:sz w:val="28"/>
          <w:szCs w:val="28"/>
        </w:rPr>
        <w:br/>
        <w:t xml:space="preserve">и стационарных движимых объектов, заключёнными между субъектами контроля </w:t>
      </w:r>
      <w:r w:rsidRPr="00172D5F">
        <w:rPr>
          <w:rFonts w:ascii="Times New Roman" w:hAnsi="Times New Roman" w:cs="Times New Roman"/>
          <w:sz w:val="28"/>
          <w:szCs w:val="28"/>
        </w:rPr>
        <w:br/>
        <w:t>и иными юридическими лицами, индивидуальными предпринимателями, физическими лицами, не подлежащих государственной регистрации в установленном порядке;</w:t>
      </w:r>
    </w:p>
    <w:p w:rsidR="001A61A1" w:rsidRPr="00172D5F" w:rsidRDefault="001A61A1" w:rsidP="001A61A1">
      <w:pPr>
        <w:pStyle w:val="a7"/>
        <w:jc w:val="both"/>
        <w:rPr>
          <w:rFonts w:ascii="Times New Roman" w:hAnsi="Times New Roman" w:cs="Times New Roman"/>
          <w:sz w:val="28"/>
          <w:szCs w:val="28"/>
        </w:rPr>
      </w:pPr>
      <w:r w:rsidRPr="00172D5F">
        <w:rPr>
          <w:rFonts w:ascii="Times New Roman" w:hAnsi="Times New Roman" w:cs="Times New Roman"/>
          <w:sz w:val="28"/>
          <w:szCs w:val="28"/>
        </w:rPr>
        <w:tab/>
        <w:t>- документы, подтверждающие границы и право пользования земельным участком (земельными участками), сведения о которых отсутствуют в Едином государственном реестре недвижимости.</w:t>
      </w:r>
    </w:p>
    <w:p w:rsidR="001A61A1" w:rsidRPr="00172D5F" w:rsidRDefault="001A61A1" w:rsidP="001A61A1">
      <w:pPr>
        <w:pStyle w:val="a9"/>
        <w:tabs>
          <w:tab w:val="left" w:pos="1134"/>
        </w:tabs>
        <w:spacing w:after="0" w:line="240" w:lineRule="auto"/>
        <w:ind w:left="0" w:firstLine="709"/>
        <w:jc w:val="both"/>
        <w:rPr>
          <w:rFonts w:ascii="Times New Roman" w:eastAsia="Calibri" w:hAnsi="Times New Roman" w:cs="Times New Roman"/>
          <w:sz w:val="28"/>
          <w:szCs w:val="28"/>
        </w:rPr>
      </w:pPr>
      <w:r w:rsidRPr="00172D5F">
        <w:rPr>
          <w:rFonts w:ascii="Times New Roman" w:eastAsia="Calibri" w:hAnsi="Times New Roman" w:cs="Times New Roman"/>
          <w:sz w:val="28"/>
          <w:szCs w:val="28"/>
        </w:rPr>
        <w:t xml:space="preserve">28. </w:t>
      </w:r>
      <w:proofErr w:type="gramStart"/>
      <w:r w:rsidRPr="00172D5F">
        <w:rPr>
          <w:rFonts w:ascii="Times New Roman" w:eastAsia="Calibri" w:hAnsi="Times New Roman" w:cs="Times New Roman"/>
          <w:sz w:val="28"/>
          <w:szCs w:val="28"/>
        </w:rPr>
        <w:t xml:space="preserve">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органов государственной власти либо подведомственных государственным органам или органам местного самоуправления </w:t>
      </w:r>
      <w:r w:rsidRPr="00172D5F">
        <w:rPr>
          <w:rFonts w:ascii="Times New Roman" w:eastAsia="Calibri" w:hAnsi="Times New Roman" w:cs="Times New Roman"/>
          <w:sz w:val="28"/>
          <w:szCs w:val="28"/>
        </w:rPr>
        <w:lastRenderedPageBreak/>
        <w:t>организаций, в распоряжении которых находятся эти документы и</w:t>
      </w:r>
      <w:proofErr w:type="gramEnd"/>
      <w:r w:rsidRPr="00172D5F">
        <w:rPr>
          <w:rFonts w:ascii="Times New Roman" w:eastAsia="Calibri" w:hAnsi="Times New Roman" w:cs="Times New Roman"/>
          <w:sz w:val="28"/>
          <w:szCs w:val="28"/>
        </w:rPr>
        <w:t xml:space="preserve">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1A61A1" w:rsidRPr="00172D5F" w:rsidRDefault="001A61A1" w:rsidP="001A61A1">
      <w:pPr>
        <w:pStyle w:val="a9"/>
        <w:tabs>
          <w:tab w:val="left" w:pos="1134"/>
        </w:tabs>
        <w:spacing w:after="0" w:line="240" w:lineRule="auto"/>
        <w:ind w:left="0" w:firstLine="709"/>
        <w:jc w:val="both"/>
        <w:rPr>
          <w:rFonts w:ascii="Times New Roman" w:eastAsia="Calibri" w:hAnsi="Times New Roman" w:cs="Times New Roman"/>
          <w:sz w:val="28"/>
          <w:szCs w:val="28"/>
        </w:rPr>
      </w:pPr>
      <w:r w:rsidRPr="00172D5F">
        <w:rPr>
          <w:rFonts w:ascii="Times New Roman" w:eastAsia="Calibri" w:hAnsi="Times New Roman" w:cs="Times New Roman"/>
          <w:sz w:val="28"/>
          <w:szCs w:val="28"/>
        </w:rPr>
        <w:t xml:space="preserve">29. </w:t>
      </w:r>
      <w:proofErr w:type="gramStart"/>
      <w:r w:rsidRPr="00172D5F">
        <w:rPr>
          <w:rFonts w:ascii="Times New Roman" w:eastAsia="Calibri" w:hAnsi="Times New Roman" w:cs="Times New Roman"/>
          <w:sz w:val="28"/>
          <w:szCs w:val="28"/>
        </w:rPr>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roofErr w:type="gramEnd"/>
    </w:p>
    <w:p w:rsidR="001A61A1" w:rsidRPr="00172D5F" w:rsidRDefault="001A61A1" w:rsidP="001A61A1">
      <w:pPr>
        <w:tabs>
          <w:tab w:val="left" w:pos="0"/>
        </w:tabs>
        <w:ind w:firstLine="709"/>
        <w:jc w:val="both"/>
        <w:rPr>
          <w:rFonts w:eastAsia="Calibri"/>
          <w:sz w:val="28"/>
          <w:szCs w:val="28"/>
        </w:rPr>
      </w:pPr>
      <w:r w:rsidRPr="00172D5F">
        <w:rPr>
          <w:rFonts w:eastAsia="Calibri"/>
          <w:sz w:val="28"/>
          <w:szCs w:val="28"/>
        </w:rPr>
        <w:t>30. Контрольный орган в соответствии со статьей 32 Федерального закона от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1A61A1" w:rsidRPr="00172D5F" w:rsidRDefault="001A61A1" w:rsidP="001A61A1">
      <w:pPr>
        <w:tabs>
          <w:tab w:val="left" w:pos="0"/>
        </w:tabs>
        <w:jc w:val="both"/>
        <w:rPr>
          <w:rFonts w:eastAsia="Calibri"/>
          <w:sz w:val="28"/>
          <w:szCs w:val="28"/>
        </w:rPr>
      </w:pPr>
      <w:r w:rsidRPr="00172D5F">
        <w:rPr>
          <w:rFonts w:eastAsia="Calibri"/>
          <w:sz w:val="28"/>
          <w:szCs w:val="28"/>
        </w:rPr>
        <w:tab/>
        <w:t>31.Контрольный орган в соответствии со статьей 33 Федерального закона  № 248-ФЗ 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1A61A1" w:rsidRPr="00172D5F" w:rsidRDefault="001A61A1" w:rsidP="001A61A1">
      <w:pPr>
        <w:ind w:firstLine="709"/>
        <w:contextualSpacing/>
        <w:jc w:val="both"/>
        <w:rPr>
          <w:rFonts w:eastAsia="Calibri"/>
          <w:sz w:val="28"/>
          <w:szCs w:val="28"/>
        </w:rPr>
      </w:pPr>
      <w:r w:rsidRPr="00172D5F">
        <w:rPr>
          <w:rFonts w:eastAsia="Calibri"/>
          <w:sz w:val="28"/>
          <w:szCs w:val="28"/>
        </w:rPr>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1A61A1" w:rsidRPr="00172D5F" w:rsidRDefault="001A61A1" w:rsidP="001A61A1">
      <w:pPr>
        <w:pStyle w:val="a9"/>
        <w:tabs>
          <w:tab w:val="left" w:pos="0"/>
        </w:tabs>
        <w:spacing w:after="0" w:line="240" w:lineRule="auto"/>
        <w:ind w:left="0"/>
        <w:jc w:val="both"/>
        <w:rPr>
          <w:rFonts w:ascii="Times New Roman" w:eastAsia="Calibri" w:hAnsi="Times New Roman" w:cs="Times New Roman"/>
          <w:sz w:val="28"/>
          <w:szCs w:val="28"/>
        </w:rPr>
      </w:pPr>
      <w:r w:rsidRPr="00172D5F">
        <w:rPr>
          <w:rFonts w:ascii="Times New Roman" w:eastAsia="Calibri" w:hAnsi="Times New Roman" w:cs="Times New Roman"/>
          <w:sz w:val="28"/>
          <w:szCs w:val="28"/>
        </w:rPr>
        <w:tab/>
        <w:t>32.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1A61A1" w:rsidRPr="00172D5F" w:rsidRDefault="001A61A1" w:rsidP="001A61A1">
      <w:pPr>
        <w:pStyle w:val="a9"/>
        <w:numPr>
          <w:ilvl w:val="0"/>
          <w:numId w:val="7"/>
        </w:numPr>
        <w:spacing w:after="0" w:line="240" w:lineRule="auto"/>
        <w:ind w:left="0" w:firstLine="709"/>
        <w:jc w:val="both"/>
        <w:rPr>
          <w:rFonts w:ascii="Times New Roman" w:eastAsia="Calibri" w:hAnsi="Times New Roman" w:cs="Times New Roman"/>
          <w:sz w:val="28"/>
          <w:szCs w:val="28"/>
        </w:rPr>
      </w:pPr>
      <w:r w:rsidRPr="00172D5F">
        <w:rPr>
          <w:rFonts w:ascii="Times New Roman" w:eastAsia="Calibri" w:hAnsi="Times New Roman" w:cs="Times New Roman"/>
          <w:sz w:val="28"/>
          <w:szCs w:val="28"/>
        </w:rPr>
        <w:t>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 муниципального контроля.</w:t>
      </w:r>
    </w:p>
    <w:p w:rsidR="001A61A1" w:rsidRPr="00172D5F" w:rsidRDefault="001A61A1" w:rsidP="001A61A1">
      <w:pPr>
        <w:pStyle w:val="a9"/>
        <w:tabs>
          <w:tab w:val="left" w:pos="0"/>
        </w:tabs>
        <w:spacing w:after="0" w:line="240" w:lineRule="auto"/>
        <w:ind w:left="0"/>
        <w:jc w:val="both"/>
        <w:rPr>
          <w:rFonts w:ascii="Times New Roman" w:eastAsia="Calibri" w:hAnsi="Times New Roman" w:cs="Times New Roman"/>
          <w:sz w:val="28"/>
          <w:szCs w:val="28"/>
        </w:rPr>
      </w:pPr>
      <w:r w:rsidRPr="00172D5F">
        <w:rPr>
          <w:rFonts w:ascii="Times New Roman" w:eastAsia="Calibri" w:hAnsi="Times New Roman" w:cs="Times New Roman"/>
          <w:sz w:val="28"/>
          <w:szCs w:val="28"/>
        </w:rPr>
        <w:tab/>
        <w:t xml:space="preserve">34. В случае, если проведение контрольного мероприятия оказалось невозможным в связи с отсутствием контролируемого лица либо его представителя по месту нахождения (осуществления деятельности), либо в связи с фактическим неосуществлением </w:t>
      </w:r>
      <w:proofErr w:type="gramStart"/>
      <w:r w:rsidRPr="00172D5F">
        <w:rPr>
          <w:rFonts w:ascii="Times New Roman" w:eastAsia="Calibri" w:hAnsi="Times New Roman" w:cs="Times New Roman"/>
          <w:sz w:val="28"/>
          <w:szCs w:val="28"/>
        </w:rPr>
        <w:t>деятельности</w:t>
      </w:r>
      <w:proofErr w:type="gramEnd"/>
      <w:r w:rsidRPr="00172D5F">
        <w:rPr>
          <w:rFonts w:ascii="Times New Roman" w:eastAsia="Calibri" w:hAnsi="Times New Roman" w:cs="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w:t>
      </w:r>
      <w:r w:rsidRPr="00172D5F">
        <w:rPr>
          <w:rFonts w:ascii="Times New Roman" w:eastAsia="Calibri" w:hAnsi="Times New Roman" w:cs="Times New Roman"/>
          <w:sz w:val="28"/>
          <w:szCs w:val="28"/>
        </w:rPr>
        <w:lastRenderedPageBreak/>
        <w:t>предусматривающего взаимодействие с контролируемым лицом,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1A61A1" w:rsidRPr="00172D5F" w:rsidRDefault="001A61A1" w:rsidP="001A61A1">
      <w:pPr>
        <w:pStyle w:val="a9"/>
        <w:tabs>
          <w:tab w:val="left" w:pos="0"/>
        </w:tabs>
        <w:spacing w:after="0" w:line="240" w:lineRule="auto"/>
        <w:ind w:left="0"/>
        <w:jc w:val="both"/>
        <w:rPr>
          <w:rFonts w:ascii="Times New Roman" w:eastAsia="Calibri" w:hAnsi="Times New Roman" w:cs="Times New Roman"/>
          <w:sz w:val="28"/>
          <w:szCs w:val="28"/>
        </w:rPr>
      </w:pPr>
      <w:r w:rsidRPr="00172D5F">
        <w:rPr>
          <w:rFonts w:ascii="Times New Roman" w:eastAsia="Calibri" w:hAnsi="Times New Roman" w:cs="Times New Roman"/>
          <w:sz w:val="28"/>
          <w:szCs w:val="28"/>
        </w:rPr>
        <w:tab/>
        <w:t xml:space="preserve">35.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1A61A1" w:rsidRPr="00172D5F" w:rsidRDefault="001A61A1" w:rsidP="001A61A1">
      <w:pPr>
        <w:pStyle w:val="a9"/>
        <w:tabs>
          <w:tab w:val="left" w:pos="0"/>
        </w:tabs>
        <w:spacing w:after="0" w:line="240" w:lineRule="auto"/>
        <w:ind w:left="0"/>
        <w:jc w:val="both"/>
        <w:rPr>
          <w:rFonts w:ascii="Times New Roman" w:eastAsia="Calibri" w:hAnsi="Times New Roman" w:cs="Times New Roman"/>
          <w:sz w:val="28"/>
          <w:szCs w:val="28"/>
        </w:rPr>
      </w:pPr>
      <w:r w:rsidRPr="00172D5F">
        <w:rPr>
          <w:rFonts w:ascii="Times New Roman" w:eastAsia="Calibri" w:hAnsi="Times New Roman" w:cs="Times New Roman"/>
          <w:sz w:val="28"/>
          <w:szCs w:val="28"/>
        </w:rPr>
        <w:tab/>
      </w:r>
      <w:proofErr w:type="gramStart"/>
      <w:r w:rsidRPr="00172D5F">
        <w:rPr>
          <w:rFonts w:ascii="Times New Roman" w:eastAsia="Calibri" w:hAnsi="Times New Roman" w:cs="Times New Roman"/>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1A61A1" w:rsidRPr="00172D5F" w:rsidRDefault="001A61A1" w:rsidP="001A61A1">
      <w:pPr>
        <w:pStyle w:val="a9"/>
        <w:tabs>
          <w:tab w:val="left" w:pos="0"/>
          <w:tab w:val="left" w:pos="709"/>
        </w:tabs>
        <w:spacing w:after="0" w:line="240" w:lineRule="auto"/>
        <w:ind w:left="0"/>
        <w:jc w:val="both"/>
        <w:rPr>
          <w:rFonts w:ascii="Times New Roman" w:eastAsia="Calibri" w:hAnsi="Times New Roman" w:cs="Times New Roman"/>
          <w:sz w:val="28"/>
          <w:szCs w:val="28"/>
        </w:rPr>
      </w:pPr>
      <w:r w:rsidRPr="00172D5F">
        <w:rPr>
          <w:rFonts w:ascii="Times New Roman" w:eastAsia="Calibri" w:hAnsi="Times New Roman" w:cs="Times New Roman"/>
          <w:sz w:val="28"/>
          <w:szCs w:val="28"/>
        </w:rPr>
        <w:tab/>
        <w:t>36.</w:t>
      </w:r>
      <w:r w:rsidR="00371B38">
        <w:rPr>
          <w:rFonts w:ascii="Times New Roman" w:eastAsia="Calibri" w:hAnsi="Times New Roman" w:cs="Times New Roman"/>
          <w:sz w:val="28"/>
          <w:szCs w:val="28"/>
        </w:rPr>
        <w:t xml:space="preserve"> </w:t>
      </w:r>
      <w:r w:rsidRPr="00172D5F">
        <w:rPr>
          <w:rFonts w:ascii="Times New Roman" w:eastAsia="Calibri" w:hAnsi="Times New Roman" w:cs="Times New Roman"/>
          <w:sz w:val="28"/>
          <w:szCs w:val="28"/>
        </w:rPr>
        <w:t xml:space="preserve">Случаями,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w:t>
      </w:r>
      <w:proofErr w:type="gramStart"/>
      <w:r w:rsidRPr="00172D5F">
        <w:rPr>
          <w:rFonts w:ascii="Times New Roman" w:eastAsia="Calibri" w:hAnsi="Times New Roman" w:cs="Times New Roman"/>
          <w:sz w:val="28"/>
          <w:szCs w:val="28"/>
        </w:rPr>
        <w:t>связи</w:t>
      </w:r>
      <w:proofErr w:type="gramEnd"/>
      <w:r w:rsidRPr="00172D5F">
        <w:rPr>
          <w:rFonts w:ascii="Times New Roman" w:eastAsia="Calibri" w:hAnsi="Times New Roman" w:cs="Times New Roman"/>
          <w:sz w:val="28"/>
          <w:szCs w:val="28"/>
        </w:rPr>
        <w:t xml:space="preserve">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являются:</w:t>
      </w:r>
    </w:p>
    <w:p w:rsidR="001A61A1" w:rsidRPr="00172D5F" w:rsidRDefault="001A61A1" w:rsidP="001A61A1">
      <w:pPr>
        <w:pStyle w:val="a9"/>
        <w:numPr>
          <w:ilvl w:val="0"/>
          <w:numId w:val="6"/>
        </w:numPr>
        <w:tabs>
          <w:tab w:val="left" w:pos="1134"/>
        </w:tabs>
        <w:spacing w:after="0" w:line="240" w:lineRule="auto"/>
        <w:ind w:left="0" w:firstLine="709"/>
        <w:jc w:val="both"/>
        <w:rPr>
          <w:rFonts w:ascii="Times New Roman" w:eastAsia="Calibri" w:hAnsi="Times New Roman" w:cs="Times New Roman"/>
          <w:sz w:val="28"/>
          <w:szCs w:val="28"/>
        </w:rPr>
      </w:pPr>
      <w:r w:rsidRPr="00172D5F">
        <w:rPr>
          <w:rFonts w:ascii="Times New Roman" w:eastAsia="Calibri" w:hAnsi="Times New Roman" w:cs="Times New Roman"/>
          <w:sz w:val="28"/>
          <w:szCs w:val="28"/>
        </w:rPr>
        <w:t>нахождение на стационарном лечении в медицинском учреждении;</w:t>
      </w:r>
    </w:p>
    <w:p w:rsidR="001A61A1" w:rsidRPr="00172D5F" w:rsidRDefault="001A61A1" w:rsidP="001A61A1">
      <w:pPr>
        <w:pStyle w:val="a9"/>
        <w:numPr>
          <w:ilvl w:val="0"/>
          <w:numId w:val="6"/>
        </w:numPr>
        <w:tabs>
          <w:tab w:val="left" w:pos="1134"/>
        </w:tabs>
        <w:spacing w:after="0" w:line="240" w:lineRule="auto"/>
        <w:ind w:left="0" w:firstLine="709"/>
        <w:jc w:val="both"/>
        <w:rPr>
          <w:rFonts w:ascii="Times New Roman" w:eastAsia="Calibri" w:hAnsi="Times New Roman" w:cs="Times New Roman"/>
          <w:sz w:val="28"/>
          <w:szCs w:val="28"/>
        </w:rPr>
      </w:pPr>
      <w:r w:rsidRPr="00172D5F">
        <w:rPr>
          <w:rFonts w:ascii="Times New Roman" w:eastAsia="Calibri" w:hAnsi="Times New Roman" w:cs="Times New Roman"/>
          <w:sz w:val="28"/>
          <w:szCs w:val="28"/>
        </w:rPr>
        <w:t>нахождение за пределами Российской Федерации;</w:t>
      </w:r>
    </w:p>
    <w:p w:rsidR="001A61A1" w:rsidRPr="00172D5F" w:rsidRDefault="001A61A1" w:rsidP="001A61A1">
      <w:pPr>
        <w:pStyle w:val="a9"/>
        <w:numPr>
          <w:ilvl w:val="0"/>
          <w:numId w:val="6"/>
        </w:numPr>
        <w:tabs>
          <w:tab w:val="left" w:pos="1134"/>
        </w:tabs>
        <w:spacing w:after="0" w:line="240" w:lineRule="auto"/>
        <w:ind w:left="0" w:firstLine="709"/>
        <w:jc w:val="both"/>
        <w:rPr>
          <w:rFonts w:ascii="Times New Roman" w:eastAsia="Calibri" w:hAnsi="Times New Roman" w:cs="Times New Roman"/>
          <w:sz w:val="28"/>
          <w:szCs w:val="28"/>
        </w:rPr>
      </w:pPr>
      <w:r w:rsidRPr="00172D5F">
        <w:rPr>
          <w:rFonts w:ascii="Times New Roman" w:eastAsia="Calibri" w:hAnsi="Times New Roman" w:cs="Times New Roman"/>
          <w:sz w:val="28"/>
          <w:szCs w:val="28"/>
        </w:rPr>
        <w:t>административный арест;</w:t>
      </w:r>
    </w:p>
    <w:p w:rsidR="001A61A1" w:rsidRPr="00172D5F" w:rsidRDefault="001A61A1" w:rsidP="001A61A1">
      <w:pPr>
        <w:pStyle w:val="a9"/>
        <w:numPr>
          <w:ilvl w:val="0"/>
          <w:numId w:val="6"/>
        </w:numPr>
        <w:tabs>
          <w:tab w:val="left" w:pos="1134"/>
        </w:tabs>
        <w:spacing w:after="0" w:line="240" w:lineRule="auto"/>
        <w:ind w:left="0" w:firstLine="709"/>
        <w:jc w:val="both"/>
        <w:rPr>
          <w:rFonts w:ascii="Times New Roman" w:eastAsia="Calibri" w:hAnsi="Times New Roman" w:cs="Times New Roman"/>
          <w:sz w:val="28"/>
          <w:szCs w:val="28"/>
        </w:rPr>
      </w:pPr>
      <w:r w:rsidRPr="00172D5F">
        <w:rPr>
          <w:rFonts w:ascii="Times New Roman" w:eastAsia="Calibri" w:hAnsi="Times New Roman" w:cs="Times New Roman"/>
          <w:sz w:val="28"/>
          <w:szCs w:val="28"/>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1A61A1" w:rsidRPr="00172D5F" w:rsidRDefault="001A61A1" w:rsidP="001A61A1">
      <w:pPr>
        <w:tabs>
          <w:tab w:val="left" w:pos="1134"/>
        </w:tabs>
        <w:ind w:firstLine="709"/>
        <w:jc w:val="both"/>
        <w:rPr>
          <w:rFonts w:eastAsia="Calibri"/>
          <w:sz w:val="28"/>
          <w:szCs w:val="28"/>
        </w:rPr>
      </w:pPr>
      <w:r w:rsidRPr="00172D5F">
        <w:rPr>
          <w:rFonts w:eastAsia="Calibri"/>
          <w:sz w:val="28"/>
          <w:szCs w:val="28"/>
        </w:rPr>
        <w:t>37.Контрольное мероприятие может быть начато после внесения в единый реестр контрольных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 за исключением наблюдения за соблюдением обязательных требований, выездного обследования, а также случаев неработоспособности ЕРКНМ, зафиксированных оператором реестра.</w:t>
      </w:r>
    </w:p>
    <w:p w:rsidR="001A61A1" w:rsidRPr="00172D5F" w:rsidRDefault="001A61A1" w:rsidP="001A61A1">
      <w:pPr>
        <w:pStyle w:val="a9"/>
        <w:tabs>
          <w:tab w:val="left" w:pos="0"/>
        </w:tabs>
        <w:spacing w:after="0" w:line="240" w:lineRule="auto"/>
        <w:ind w:left="0" w:firstLine="709"/>
        <w:jc w:val="both"/>
        <w:rPr>
          <w:rFonts w:ascii="Times New Roman" w:eastAsia="Calibri" w:hAnsi="Times New Roman" w:cs="Times New Roman"/>
          <w:sz w:val="28"/>
          <w:szCs w:val="28"/>
        </w:rPr>
      </w:pPr>
      <w:r w:rsidRPr="00172D5F">
        <w:rPr>
          <w:rFonts w:ascii="Times New Roman" w:eastAsia="Calibri"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принятия распоряжения о </w:t>
      </w:r>
      <w:r w:rsidRPr="00172D5F">
        <w:rPr>
          <w:rFonts w:ascii="Times New Roman" w:eastAsia="Calibri" w:hAnsi="Times New Roman" w:cs="Times New Roman"/>
          <w:sz w:val="28"/>
          <w:szCs w:val="28"/>
        </w:rPr>
        <w:lastRenderedPageBreak/>
        <w:t>проведении данного контрольного мероприятия, предусмотренного статьей 64 Федерального закона № 248-ФЗ.</w:t>
      </w:r>
    </w:p>
    <w:p w:rsidR="001A61A1" w:rsidRPr="00172D5F" w:rsidRDefault="001A61A1" w:rsidP="001A61A1">
      <w:pPr>
        <w:ind w:firstLine="708"/>
        <w:jc w:val="both"/>
        <w:rPr>
          <w:rFonts w:eastAsia="Calibri"/>
          <w:sz w:val="28"/>
          <w:szCs w:val="28"/>
        </w:rPr>
      </w:pPr>
      <w:r w:rsidRPr="00172D5F">
        <w:rPr>
          <w:rFonts w:eastAsia="Calibri"/>
          <w:sz w:val="28"/>
          <w:szCs w:val="28"/>
        </w:rPr>
        <w:t>38. 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1A61A1" w:rsidRPr="00172D5F" w:rsidRDefault="001A61A1" w:rsidP="001A61A1">
      <w:pPr>
        <w:widowControl w:val="0"/>
        <w:tabs>
          <w:tab w:val="left" w:pos="1134"/>
        </w:tabs>
        <w:jc w:val="both"/>
        <w:rPr>
          <w:sz w:val="28"/>
          <w:szCs w:val="28"/>
        </w:rPr>
      </w:pPr>
      <w:r w:rsidRPr="00172D5F">
        <w:rPr>
          <w:sz w:val="28"/>
          <w:szCs w:val="28"/>
        </w:rPr>
        <w:t>39. В день подписания распоряжения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1A61A1" w:rsidRPr="00172D5F" w:rsidRDefault="001A61A1" w:rsidP="001A61A1">
      <w:pPr>
        <w:widowControl w:val="0"/>
        <w:tabs>
          <w:tab w:val="left" w:pos="1134"/>
        </w:tabs>
        <w:jc w:val="both"/>
        <w:rPr>
          <w:sz w:val="28"/>
          <w:szCs w:val="28"/>
        </w:rPr>
      </w:pPr>
      <w:r w:rsidRPr="00172D5F">
        <w:rPr>
          <w:sz w:val="28"/>
          <w:szCs w:val="28"/>
        </w:rPr>
        <w:t xml:space="preserve">         40. </w:t>
      </w:r>
      <w:proofErr w:type="gramStart"/>
      <w:r w:rsidRPr="00172D5F">
        <w:rPr>
          <w:sz w:val="28"/>
          <w:szCs w:val="28"/>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w:t>
      </w:r>
      <w:proofErr w:type="gramEnd"/>
      <w:r>
        <w:rPr>
          <w:sz w:val="28"/>
          <w:szCs w:val="28"/>
        </w:rPr>
        <w:t xml:space="preserve"> </w:t>
      </w:r>
      <w:proofErr w:type="gramStart"/>
      <w:r w:rsidRPr="00172D5F">
        <w:rPr>
          <w:sz w:val="28"/>
          <w:szCs w:val="28"/>
        </w:rPr>
        <w:t>же</w:t>
      </w:r>
      <w:proofErr w:type="gramEnd"/>
      <w:r w:rsidRPr="00172D5F">
        <w:rPr>
          <w:sz w:val="28"/>
          <w:szCs w:val="28"/>
        </w:rPr>
        <w:t xml:space="preserve"> срок документов, предусмотренных пунктом </w:t>
      </w:r>
      <w:r>
        <w:rPr>
          <w:sz w:val="28"/>
          <w:szCs w:val="28"/>
        </w:rPr>
        <w:t>39</w:t>
      </w:r>
      <w:r w:rsidRPr="00172D5F">
        <w:rPr>
          <w:sz w:val="28"/>
          <w:szCs w:val="28"/>
        </w:rPr>
        <w:t xml:space="preserve"> настоящего положения. В этом случае уведомление контролируемого лица о проведении внепланового контрольного мероприятия </w:t>
      </w:r>
      <w:proofErr w:type="gramStart"/>
      <w:r w:rsidRPr="00172D5F">
        <w:rPr>
          <w:sz w:val="28"/>
          <w:szCs w:val="28"/>
        </w:rPr>
        <w:t>может</w:t>
      </w:r>
      <w:proofErr w:type="gramEnd"/>
      <w:r w:rsidRPr="00172D5F">
        <w:rPr>
          <w:sz w:val="28"/>
          <w:szCs w:val="28"/>
        </w:rPr>
        <w:t xml:space="preserve"> не проводится.</w:t>
      </w:r>
    </w:p>
    <w:p w:rsidR="001A61A1" w:rsidRPr="00172D5F" w:rsidRDefault="001A61A1" w:rsidP="001A61A1">
      <w:pPr>
        <w:widowControl w:val="0"/>
        <w:tabs>
          <w:tab w:val="left" w:pos="1134"/>
        </w:tabs>
        <w:ind w:firstLine="709"/>
        <w:jc w:val="both"/>
        <w:rPr>
          <w:sz w:val="28"/>
          <w:szCs w:val="28"/>
        </w:rPr>
      </w:pPr>
      <w:proofErr w:type="gramStart"/>
      <w:r w:rsidRPr="00172D5F">
        <w:rPr>
          <w:sz w:val="28"/>
          <w:szCs w:val="28"/>
        </w:rPr>
        <w:t>41.При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распоряжение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roofErr w:type="gramEnd"/>
    </w:p>
    <w:p w:rsidR="001A61A1" w:rsidRPr="00172D5F" w:rsidRDefault="001A61A1" w:rsidP="001A61A1">
      <w:pPr>
        <w:ind w:firstLine="709"/>
        <w:contextualSpacing/>
        <w:jc w:val="both"/>
        <w:rPr>
          <w:i/>
          <w:sz w:val="28"/>
          <w:szCs w:val="28"/>
        </w:rPr>
      </w:pPr>
    </w:p>
    <w:p w:rsidR="001A61A1" w:rsidRPr="00172D5F" w:rsidRDefault="001A61A1" w:rsidP="001A61A1">
      <w:pPr>
        <w:contextualSpacing/>
        <w:jc w:val="center"/>
        <w:rPr>
          <w:b/>
          <w:sz w:val="28"/>
          <w:szCs w:val="28"/>
        </w:rPr>
      </w:pPr>
      <w:r>
        <w:rPr>
          <w:rFonts w:eastAsia="Calibri"/>
          <w:b/>
          <w:sz w:val="28"/>
          <w:szCs w:val="28"/>
        </w:rPr>
        <w:t xml:space="preserve">Раздел </w:t>
      </w:r>
      <w:r w:rsidRPr="00172D5F">
        <w:rPr>
          <w:b/>
          <w:sz w:val="28"/>
          <w:szCs w:val="28"/>
          <w:lang w:val="en-US"/>
        </w:rPr>
        <w:t>IV</w:t>
      </w:r>
      <w:r w:rsidRPr="00172D5F">
        <w:rPr>
          <w:b/>
          <w:sz w:val="28"/>
          <w:szCs w:val="28"/>
        </w:rPr>
        <w:t>. Контрольные мероприятия</w:t>
      </w:r>
    </w:p>
    <w:p w:rsidR="001A61A1" w:rsidRPr="00172D5F" w:rsidRDefault="001A61A1" w:rsidP="001A61A1">
      <w:pPr>
        <w:ind w:firstLine="709"/>
        <w:contextualSpacing/>
        <w:jc w:val="center"/>
        <w:rPr>
          <w:b/>
          <w:sz w:val="28"/>
          <w:szCs w:val="28"/>
        </w:rPr>
      </w:pPr>
    </w:p>
    <w:p w:rsidR="001A61A1" w:rsidRPr="00172D5F" w:rsidRDefault="001A61A1" w:rsidP="001A61A1">
      <w:pPr>
        <w:autoSpaceDE w:val="0"/>
        <w:autoSpaceDN w:val="0"/>
        <w:adjustRightInd w:val="0"/>
        <w:ind w:firstLine="709"/>
        <w:jc w:val="both"/>
        <w:rPr>
          <w:bCs/>
          <w:sz w:val="28"/>
          <w:szCs w:val="28"/>
        </w:rPr>
      </w:pPr>
      <w:r w:rsidRPr="00172D5F">
        <w:rPr>
          <w:bCs/>
          <w:sz w:val="28"/>
          <w:szCs w:val="28"/>
        </w:rPr>
        <w:t>42.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1A61A1" w:rsidRPr="00172D5F" w:rsidRDefault="001A61A1" w:rsidP="001A61A1">
      <w:pPr>
        <w:autoSpaceDE w:val="0"/>
        <w:autoSpaceDN w:val="0"/>
        <w:adjustRightInd w:val="0"/>
        <w:ind w:firstLine="709"/>
        <w:jc w:val="both"/>
        <w:rPr>
          <w:bCs/>
          <w:sz w:val="28"/>
          <w:szCs w:val="28"/>
        </w:rPr>
      </w:pPr>
      <w:r w:rsidRPr="00172D5F">
        <w:rPr>
          <w:bCs/>
          <w:sz w:val="28"/>
          <w:szCs w:val="28"/>
        </w:rPr>
        <w:t>В ходе инспекционного визита могут совершаться следующие контрольные действия:</w:t>
      </w:r>
    </w:p>
    <w:p w:rsidR="001A61A1" w:rsidRPr="00172D5F" w:rsidRDefault="001A61A1" w:rsidP="001A61A1">
      <w:pPr>
        <w:autoSpaceDE w:val="0"/>
        <w:autoSpaceDN w:val="0"/>
        <w:adjustRightInd w:val="0"/>
        <w:ind w:firstLine="709"/>
        <w:jc w:val="both"/>
        <w:rPr>
          <w:bCs/>
          <w:sz w:val="28"/>
          <w:szCs w:val="28"/>
        </w:rPr>
      </w:pPr>
      <w:r w:rsidRPr="00172D5F">
        <w:rPr>
          <w:bCs/>
          <w:sz w:val="28"/>
          <w:szCs w:val="28"/>
        </w:rPr>
        <w:t>- осмотр;</w:t>
      </w:r>
    </w:p>
    <w:p w:rsidR="001A61A1" w:rsidRPr="00172D5F" w:rsidRDefault="001A61A1" w:rsidP="001A61A1">
      <w:pPr>
        <w:autoSpaceDE w:val="0"/>
        <w:autoSpaceDN w:val="0"/>
        <w:adjustRightInd w:val="0"/>
        <w:ind w:firstLine="709"/>
        <w:jc w:val="both"/>
        <w:rPr>
          <w:bCs/>
          <w:sz w:val="28"/>
          <w:szCs w:val="28"/>
        </w:rPr>
      </w:pPr>
      <w:r w:rsidRPr="00172D5F">
        <w:rPr>
          <w:bCs/>
          <w:sz w:val="28"/>
          <w:szCs w:val="28"/>
        </w:rPr>
        <w:t>- опрос;</w:t>
      </w:r>
    </w:p>
    <w:p w:rsidR="001A61A1" w:rsidRPr="00172D5F" w:rsidRDefault="001A61A1" w:rsidP="001A61A1">
      <w:pPr>
        <w:autoSpaceDE w:val="0"/>
        <w:autoSpaceDN w:val="0"/>
        <w:adjustRightInd w:val="0"/>
        <w:ind w:firstLine="709"/>
        <w:jc w:val="both"/>
        <w:rPr>
          <w:bCs/>
          <w:sz w:val="28"/>
          <w:szCs w:val="28"/>
        </w:rPr>
      </w:pPr>
      <w:r w:rsidRPr="00172D5F">
        <w:rPr>
          <w:bCs/>
          <w:sz w:val="28"/>
          <w:szCs w:val="28"/>
        </w:rPr>
        <w:t>- получение письменных объяснений;</w:t>
      </w:r>
    </w:p>
    <w:p w:rsidR="001A61A1" w:rsidRPr="00172D5F" w:rsidRDefault="001A61A1" w:rsidP="001A61A1">
      <w:pPr>
        <w:autoSpaceDE w:val="0"/>
        <w:autoSpaceDN w:val="0"/>
        <w:adjustRightInd w:val="0"/>
        <w:ind w:firstLine="709"/>
        <w:jc w:val="both"/>
        <w:rPr>
          <w:bCs/>
          <w:sz w:val="28"/>
          <w:szCs w:val="28"/>
        </w:rPr>
      </w:pPr>
      <w:r w:rsidRPr="00172D5F">
        <w:rPr>
          <w:sz w:val="28"/>
          <w:szCs w:val="28"/>
        </w:rPr>
        <w:t>- инструментальное обследование.</w:t>
      </w:r>
    </w:p>
    <w:p w:rsidR="001A61A1" w:rsidRPr="00172D5F" w:rsidRDefault="001A61A1" w:rsidP="001A61A1">
      <w:pPr>
        <w:autoSpaceDE w:val="0"/>
        <w:autoSpaceDN w:val="0"/>
        <w:adjustRightInd w:val="0"/>
        <w:ind w:firstLine="709"/>
        <w:jc w:val="both"/>
        <w:rPr>
          <w:bCs/>
          <w:sz w:val="28"/>
          <w:szCs w:val="28"/>
        </w:rPr>
      </w:pPr>
      <w:r w:rsidRPr="00172D5F">
        <w:rPr>
          <w:bCs/>
          <w:sz w:val="28"/>
          <w:szCs w:val="28"/>
        </w:rPr>
        <w:lastRenderedPageBreak/>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A61A1" w:rsidRPr="00172D5F" w:rsidRDefault="001A61A1" w:rsidP="001A61A1">
      <w:pPr>
        <w:autoSpaceDE w:val="0"/>
        <w:autoSpaceDN w:val="0"/>
        <w:adjustRightInd w:val="0"/>
        <w:ind w:firstLine="709"/>
        <w:jc w:val="both"/>
        <w:rPr>
          <w:bCs/>
          <w:sz w:val="28"/>
          <w:szCs w:val="28"/>
        </w:rPr>
      </w:pPr>
      <w:r w:rsidRPr="00172D5F">
        <w:rPr>
          <w:bCs/>
          <w:sz w:val="28"/>
          <w:szCs w:val="28"/>
        </w:rPr>
        <w:t>Инспекционный визит проводится без предварительного уведомления контролируемого лица.</w:t>
      </w:r>
    </w:p>
    <w:p w:rsidR="001A61A1" w:rsidRPr="00172D5F" w:rsidRDefault="001A61A1" w:rsidP="001A61A1">
      <w:pPr>
        <w:autoSpaceDE w:val="0"/>
        <w:autoSpaceDN w:val="0"/>
        <w:adjustRightInd w:val="0"/>
        <w:ind w:firstLine="709"/>
        <w:jc w:val="both"/>
        <w:rPr>
          <w:bCs/>
          <w:sz w:val="28"/>
          <w:szCs w:val="28"/>
        </w:rPr>
      </w:pPr>
      <w:r w:rsidRPr="00172D5F">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A61A1" w:rsidRPr="00172D5F" w:rsidRDefault="001A61A1" w:rsidP="001A61A1">
      <w:pPr>
        <w:autoSpaceDE w:val="0"/>
        <w:autoSpaceDN w:val="0"/>
        <w:adjustRightInd w:val="0"/>
        <w:ind w:firstLine="709"/>
        <w:jc w:val="both"/>
        <w:rPr>
          <w:rFonts w:eastAsia="Calibri"/>
          <w:bCs/>
          <w:sz w:val="28"/>
          <w:szCs w:val="28"/>
        </w:rPr>
      </w:pPr>
      <w:r w:rsidRPr="00172D5F">
        <w:rPr>
          <w:rFonts w:eastAsia="Calibri"/>
          <w:bCs/>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 248-ФЗ.</w:t>
      </w:r>
    </w:p>
    <w:p w:rsidR="001A61A1" w:rsidRPr="00172D5F" w:rsidRDefault="001A61A1" w:rsidP="001A61A1">
      <w:pPr>
        <w:autoSpaceDE w:val="0"/>
        <w:autoSpaceDN w:val="0"/>
        <w:adjustRightInd w:val="0"/>
        <w:ind w:firstLine="709"/>
        <w:jc w:val="both"/>
        <w:rPr>
          <w:rFonts w:eastAsia="Calibri"/>
          <w:bCs/>
          <w:sz w:val="28"/>
          <w:szCs w:val="28"/>
        </w:rPr>
      </w:pPr>
      <w:r w:rsidRPr="00172D5F">
        <w:rPr>
          <w:rFonts w:eastAsia="Calibri"/>
          <w:bCs/>
          <w:sz w:val="28"/>
          <w:szCs w:val="28"/>
        </w:rPr>
        <w:t>43.</w:t>
      </w:r>
      <w:r w:rsidRPr="00172D5F">
        <w:rPr>
          <w:rFonts w:eastAsia="Calibri"/>
          <w:sz w:val="28"/>
          <w:szCs w:val="28"/>
        </w:rPr>
        <w:t>Документарная проверка проводится в порядке, установленном статьей 72 Федерального закона № 248-ФЗ.</w:t>
      </w:r>
    </w:p>
    <w:p w:rsidR="001A61A1" w:rsidRPr="00172D5F" w:rsidRDefault="001A61A1" w:rsidP="001A61A1">
      <w:pPr>
        <w:autoSpaceDE w:val="0"/>
        <w:autoSpaceDN w:val="0"/>
        <w:adjustRightInd w:val="0"/>
        <w:ind w:firstLine="709"/>
        <w:jc w:val="both"/>
        <w:rPr>
          <w:sz w:val="28"/>
          <w:szCs w:val="28"/>
        </w:rPr>
      </w:pPr>
      <w:r w:rsidRPr="00172D5F">
        <w:rPr>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1A61A1" w:rsidRPr="00172D5F" w:rsidRDefault="001A61A1" w:rsidP="001A61A1">
      <w:pPr>
        <w:autoSpaceDE w:val="0"/>
        <w:autoSpaceDN w:val="0"/>
        <w:adjustRightInd w:val="0"/>
        <w:ind w:firstLine="709"/>
        <w:jc w:val="both"/>
        <w:rPr>
          <w:sz w:val="28"/>
          <w:szCs w:val="28"/>
        </w:rPr>
      </w:pPr>
      <w:r w:rsidRPr="00172D5F">
        <w:rPr>
          <w:sz w:val="28"/>
          <w:szCs w:val="28"/>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w:t>
      </w:r>
      <w:r w:rsidR="007D0B68">
        <w:rPr>
          <w:sz w:val="28"/>
          <w:szCs w:val="28"/>
        </w:rPr>
        <w:t>,</w:t>
      </w:r>
      <w:r w:rsidRPr="00172D5F">
        <w:rPr>
          <w:sz w:val="28"/>
          <w:szCs w:val="28"/>
        </w:rPr>
        <w:t xml:space="preserve"> осуществленных в отношении этих контролируемых лиц муниципального контроля.</w:t>
      </w:r>
    </w:p>
    <w:p w:rsidR="001A61A1" w:rsidRPr="00172D5F" w:rsidRDefault="001A61A1" w:rsidP="001A61A1">
      <w:pPr>
        <w:autoSpaceDE w:val="0"/>
        <w:autoSpaceDN w:val="0"/>
        <w:adjustRightInd w:val="0"/>
        <w:ind w:firstLine="709"/>
        <w:jc w:val="both"/>
        <w:rPr>
          <w:rFonts w:eastAsia="Calibri"/>
          <w:sz w:val="28"/>
          <w:szCs w:val="28"/>
        </w:rPr>
      </w:pPr>
      <w:r w:rsidRPr="00172D5F">
        <w:rPr>
          <w:rFonts w:eastAsia="Calibri"/>
          <w:sz w:val="28"/>
          <w:szCs w:val="28"/>
        </w:rPr>
        <w:t>В ходе документарной проверки могут совершаться следующие контрольные действия:</w:t>
      </w:r>
    </w:p>
    <w:p w:rsidR="001A61A1" w:rsidRPr="00172D5F" w:rsidRDefault="001A61A1" w:rsidP="001A61A1">
      <w:pPr>
        <w:autoSpaceDE w:val="0"/>
        <w:autoSpaceDN w:val="0"/>
        <w:adjustRightInd w:val="0"/>
        <w:ind w:firstLine="709"/>
        <w:jc w:val="both"/>
        <w:rPr>
          <w:rFonts w:eastAsia="Calibri"/>
          <w:sz w:val="28"/>
          <w:szCs w:val="28"/>
        </w:rPr>
      </w:pPr>
      <w:r w:rsidRPr="00172D5F">
        <w:rPr>
          <w:rFonts w:eastAsia="Calibri"/>
          <w:sz w:val="28"/>
          <w:szCs w:val="28"/>
        </w:rPr>
        <w:t>- получение письменных объяснений;</w:t>
      </w:r>
    </w:p>
    <w:p w:rsidR="001A61A1" w:rsidRPr="00172D5F" w:rsidRDefault="001A61A1" w:rsidP="001A61A1">
      <w:pPr>
        <w:autoSpaceDE w:val="0"/>
        <w:autoSpaceDN w:val="0"/>
        <w:adjustRightInd w:val="0"/>
        <w:ind w:firstLine="709"/>
        <w:jc w:val="both"/>
        <w:rPr>
          <w:rFonts w:eastAsia="Calibri"/>
          <w:i/>
          <w:sz w:val="28"/>
          <w:szCs w:val="28"/>
        </w:rPr>
      </w:pPr>
      <w:r w:rsidRPr="00172D5F">
        <w:rPr>
          <w:rFonts w:eastAsia="Calibri"/>
          <w:sz w:val="28"/>
          <w:szCs w:val="28"/>
        </w:rPr>
        <w:t>- истребование документов</w:t>
      </w:r>
      <w:r w:rsidRPr="00172D5F">
        <w:rPr>
          <w:rFonts w:eastAsia="Calibri"/>
          <w:i/>
          <w:sz w:val="28"/>
          <w:szCs w:val="28"/>
        </w:rPr>
        <w:t>.</w:t>
      </w:r>
    </w:p>
    <w:p w:rsidR="001A61A1" w:rsidRPr="00172D5F" w:rsidRDefault="001A61A1" w:rsidP="001A61A1">
      <w:pPr>
        <w:autoSpaceDE w:val="0"/>
        <w:autoSpaceDN w:val="0"/>
        <w:adjustRightInd w:val="0"/>
        <w:ind w:firstLine="709"/>
        <w:jc w:val="both"/>
        <w:rPr>
          <w:rFonts w:eastAsia="Calibri"/>
          <w:sz w:val="28"/>
          <w:szCs w:val="28"/>
        </w:rPr>
      </w:pPr>
      <w:r w:rsidRPr="00172D5F">
        <w:rPr>
          <w:rFonts w:eastAsia="Calibri"/>
          <w:sz w:val="28"/>
          <w:szCs w:val="28"/>
        </w:rPr>
        <w:t xml:space="preserve">Срок проведения документарной проверки не может превышать десять рабочих дней. </w:t>
      </w:r>
      <w:proofErr w:type="gramStart"/>
      <w:r w:rsidRPr="00172D5F">
        <w:rPr>
          <w:rFonts w:eastAsia="Calibri"/>
          <w:sz w:val="28"/>
          <w:szCs w:val="28"/>
        </w:rPr>
        <w:t xml:space="preserve">В указанный срок не включается период с момента направления </w:t>
      </w:r>
      <w:r w:rsidRPr="00172D5F">
        <w:rPr>
          <w:rFonts w:eastAsia="Calibri"/>
          <w:bCs/>
          <w:sz w:val="28"/>
          <w:szCs w:val="28"/>
        </w:rPr>
        <w:t>контрольным органом</w:t>
      </w:r>
      <w:r w:rsidRPr="00172D5F">
        <w:rPr>
          <w:rFonts w:eastAsia="Calibri"/>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172D5F">
        <w:rPr>
          <w:rFonts w:eastAsia="Calibri"/>
          <w:bCs/>
          <w:sz w:val="28"/>
          <w:szCs w:val="28"/>
        </w:rPr>
        <w:t>контрольный орган</w:t>
      </w:r>
      <w:r w:rsidRPr="00172D5F">
        <w:rPr>
          <w:rFonts w:eastAsia="Calibri"/>
          <w:sz w:val="28"/>
          <w:szCs w:val="28"/>
        </w:rPr>
        <w:t xml:space="preserve">, а также период с момента направления контролируемому лицу информации </w:t>
      </w:r>
      <w:r w:rsidRPr="00172D5F">
        <w:rPr>
          <w:rFonts w:eastAsia="Calibri"/>
          <w:bCs/>
          <w:sz w:val="28"/>
          <w:szCs w:val="28"/>
        </w:rPr>
        <w:t>контрольного органа</w:t>
      </w:r>
      <w:r w:rsidRPr="00172D5F">
        <w:rPr>
          <w:rFonts w:eastAsia="Calibri"/>
          <w:sz w:val="28"/>
          <w:szCs w:val="28"/>
        </w:rPr>
        <w:t xml:space="preserve"> о выявлении ошибок и (или) противоречий в представленных контролируемым лицом документах</w:t>
      </w:r>
      <w:r w:rsidR="007D0B68">
        <w:rPr>
          <w:rFonts w:eastAsia="Calibri"/>
          <w:sz w:val="28"/>
          <w:szCs w:val="28"/>
        </w:rPr>
        <w:t>,</w:t>
      </w:r>
      <w:r w:rsidRPr="00172D5F">
        <w:rPr>
          <w:rFonts w:eastAsia="Calibri"/>
          <w:sz w:val="28"/>
          <w:szCs w:val="28"/>
        </w:rPr>
        <w:t xml:space="preserve"> либо о несоответствии сведений, содержащихся</w:t>
      </w:r>
      <w:proofErr w:type="gramEnd"/>
      <w:r w:rsidRPr="00172D5F">
        <w:rPr>
          <w:rFonts w:eastAsia="Calibri"/>
          <w:sz w:val="28"/>
          <w:szCs w:val="28"/>
        </w:rPr>
        <w:t xml:space="preserve"> в этих документах, сведениям, содержащимся в имеющихся у </w:t>
      </w:r>
      <w:r w:rsidRPr="00172D5F">
        <w:rPr>
          <w:rFonts w:eastAsia="Calibri"/>
          <w:bCs/>
          <w:sz w:val="28"/>
          <w:szCs w:val="28"/>
        </w:rPr>
        <w:t>контрольного органа</w:t>
      </w:r>
      <w:r w:rsidRPr="00172D5F">
        <w:rPr>
          <w:rFonts w:eastAsia="Calibri"/>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w:t>
      </w:r>
      <w:r w:rsidRPr="00172D5F">
        <w:rPr>
          <w:rFonts w:eastAsia="Calibri"/>
          <w:sz w:val="28"/>
          <w:szCs w:val="28"/>
        </w:rPr>
        <w:lastRenderedPageBreak/>
        <w:t xml:space="preserve">форме до момента представления указанных пояснений в </w:t>
      </w:r>
      <w:r w:rsidRPr="00172D5F">
        <w:rPr>
          <w:rFonts w:eastAsia="Calibri"/>
          <w:bCs/>
          <w:sz w:val="28"/>
          <w:szCs w:val="28"/>
        </w:rPr>
        <w:t>контрольный орган</w:t>
      </w:r>
      <w:r w:rsidRPr="00172D5F">
        <w:rPr>
          <w:rFonts w:eastAsia="Calibri"/>
          <w:sz w:val="28"/>
          <w:szCs w:val="28"/>
        </w:rPr>
        <w:t>.</w:t>
      </w:r>
    </w:p>
    <w:p w:rsidR="001A61A1" w:rsidRPr="00172D5F" w:rsidRDefault="001A61A1" w:rsidP="001A61A1">
      <w:pPr>
        <w:autoSpaceDE w:val="0"/>
        <w:autoSpaceDN w:val="0"/>
        <w:adjustRightInd w:val="0"/>
        <w:ind w:firstLine="709"/>
        <w:jc w:val="both"/>
        <w:rPr>
          <w:rFonts w:eastAsia="Calibri"/>
          <w:sz w:val="28"/>
          <w:szCs w:val="28"/>
        </w:rPr>
      </w:pPr>
      <w:r w:rsidRPr="00172D5F">
        <w:rPr>
          <w:rFonts w:eastAsia="Calibri"/>
          <w:sz w:val="28"/>
          <w:szCs w:val="28"/>
        </w:rPr>
        <w:t>44.Выездная проверка проводится в порядке, установленном статьей 73 Федерального закона от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1A61A1" w:rsidRPr="00172D5F" w:rsidRDefault="001A61A1" w:rsidP="001A61A1">
      <w:pPr>
        <w:autoSpaceDE w:val="0"/>
        <w:autoSpaceDN w:val="0"/>
        <w:adjustRightInd w:val="0"/>
        <w:ind w:firstLine="709"/>
        <w:jc w:val="both"/>
        <w:rPr>
          <w:rFonts w:eastAsia="Calibri"/>
          <w:sz w:val="28"/>
          <w:szCs w:val="28"/>
        </w:rPr>
      </w:pPr>
      <w:r w:rsidRPr="00172D5F">
        <w:rPr>
          <w:rFonts w:eastAsia="Calibri"/>
          <w:sz w:val="28"/>
          <w:szCs w:val="28"/>
        </w:rPr>
        <w:t>В ходе выездной проверки могут совершаться следующие контрольные действия:</w:t>
      </w:r>
    </w:p>
    <w:p w:rsidR="001A61A1" w:rsidRPr="00172D5F" w:rsidRDefault="001A61A1" w:rsidP="001A61A1">
      <w:pPr>
        <w:autoSpaceDE w:val="0"/>
        <w:autoSpaceDN w:val="0"/>
        <w:adjustRightInd w:val="0"/>
        <w:ind w:firstLine="709"/>
        <w:jc w:val="both"/>
        <w:rPr>
          <w:rFonts w:eastAsia="Calibri"/>
          <w:sz w:val="28"/>
          <w:szCs w:val="28"/>
        </w:rPr>
      </w:pPr>
      <w:r w:rsidRPr="00172D5F">
        <w:rPr>
          <w:rFonts w:eastAsia="Calibri"/>
          <w:sz w:val="28"/>
          <w:szCs w:val="28"/>
        </w:rPr>
        <w:t>- осмотр;</w:t>
      </w:r>
    </w:p>
    <w:p w:rsidR="001A61A1" w:rsidRPr="00172D5F" w:rsidRDefault="001A61A1" w:rsidP="001A61A1">
      <w:pPr>
        <w:autoSpaceDE w:val="0"/>
        <w:autoSpaceDN w:val="0"/>
        <w:adjustRightInd w:val="0"/>
        <w:ind w:firstLine="709"/>
        <w:jc w:val="both"/>
        <w:rPr>
          <w:rFonts w:eastAsia="Calibri"/>
          <w:sz w:val="28"/>
          <w:szCs w:val="28"/>
        </w:rPr>
      </w:pPr>
      <w:r w:rsidRPr="00172D5F">
        <w:rPr>
          <w:rFonts w:eastAsia="Calibri"/>
          <w:sz w:val="28"/>
          <w:szCs w:val="28"/>
        </w:rPr>
        <w:t>- досмотр;</w:t>
      </w:r>
    </w:p>
    <w:p w:rsidR="001A61A1" w:rsidRPr="00172D5F" w:rsidRDefault="001A61A1" w:rsidP="001A61A1">
      <w:pPr>
        <w:autoSpaceDE w:val="0"/>
        <w:autoSpaceDN w:val="0"/>
        <w:adjustRightInd w:val="0"/>
        <w:ind w:firstLine="709"/>
        <w:jc w:val="both"/>
        <w:rPr>
          <w:rFonts w:eastAsia="Calibri"/>
          <w:sz w:val="28"/>
          <w:szCs w:val="28"/>
        </w:rPr>
      </w:pPr>
      <w:r w:rsidRPr="00172D5F">
        <w:rPr>
          <w:rFonts w:eastAsia="Calibri"/>
          <w:sz w:val="28"/>
          <w:szCs w:val="28"/>
        </w:rPr>
        <w:t>- опрос;</w:t>
      </w:r>
    </w:p>
    <w:p w:rsidR="001A61A1" w:rsidRPr="00172D5F" w:rsidRDefault="001A61A1" w:rsidP="001A61A1">
      <w:pPr>
        <w:autoSpaceDE w:val="0"/>
        <w:autoSpaceDN w:val="0"/>
        <w:adjustRightInd w:val="0"/>
        <w:ind w:firstLine="709"/>
        <w:jc w:val="both"/>
        <w:rPr>
          <w:rFonts w:eastAsia="Calibri"/>
          <w:sz w:val="28"/>
          <w:szCs w:val="28"/>
        </w:rPr>
      </w:pPr>
      <w:r w:rsidRPr="00172D5F">
        <w:rPr>
          <w:rFonts w:eastAsia="Calibri"/>
          <w:sz w:val="28"/>
          <w:szCs w:val="28"/>
        </w:rPr>
        <w:t>- получение письменных объяснений;</w:t>
      </w:r>
    </w:p>
    <w:p w:rsidR="001A61A1" w:rsidRPr="00172D5F" w:rsidRDefault="001A61A1" w:rsidP="001A61A1">
      <w:pPr>
        <w:autoSpaceDE w:val="0"/>
        <w:autoSpaceDN w:val="0"/>
        <w:adjustRightInd w:val="0"/>
        <w:ind w:firstLine="709"/>
        <w:jc w:val="both"/>
        <w:rPr>
          <w:rFonts w:eastAsia="Calibri"/>
          <w:sz w:val="28"/>
          <w:szCs w:val="28"/>
        </w:rPr>
      </w:pPr>
      <w:r w:rsidRPr="00172D5F">
        <w:rPr>
          <w:rFonts w:eastAsia="Calibri"/>
          <w:sz w:val="28"/>
          <w:szCs w:val="28"/>
        </w:rPr>
        <w:t>- истребование документов;</w:t>
      </w:r>
    </w:p>
    <w:p w:rsidR="001A61A1" w:rsidRPr="00172D5F" w:rsidRDefault="001A61A1" w:rsidP="001A61A1">
      <w:pPr>
        <w:autoSpaceDE w:val="0"/>
        <w:autoSpaceDN w:val="0"/>
        <w:adjustRightInd w:val="0"/>
        <w:ind w:firstLine="709"/>
        <w:jc w:val="both"/>
        <w:rPr>
          <w:rFonts w:eastAsia="Calibri"/>
          <w:sz w:val="28"/>
          <w:szCs w:val="28"/>
        </w:rPr>
      </w:pPr>
      <w:r w:rsidRPr="00172D5F">
        <w:rPr>
          <w:rFonts w:eastAsia="Calibri"/>
          <w:sz w:val="28"/>
          <w:szCs w:val="28"/>
        </w:rPr>
        <w:t>- инструментальное обследование;</w:t>
      </w:r>
    </w:p>
    <w:p w:rsidR="001A61A1" w:rsidRPr="00172D5F" w:rsidRDefault="001A61A1" w:rsidP="001A61A1">
      <w:pPr>
        <w:autoSpaceDE w:val="0"/>
        <w:autoSpaceDN w:val="0"/>
        <w:adjustRightInd w:val="0"/>
        <w:ind w:firstLine="709"/>
        <w:jc w:val="both"/>
        <w:rPr>
          <w:rFonts w:eastAsia="Calibri"/>
          <w:sz w:val="28"/>
          <w:szCs w:val="28"/>
        </w:rPr>
      </w:pPr>
      <w:r w:rsidRPr="00172D5F">
        <w:rPr>
          <w:rFonts w:eastAsia="Calibri"/>
          <w:sz w:val="28"/>
          <w:szCs w:val="28"/>
        </w:rPr>
        <w:t>- экспертиза.</w:t>
      </w:r>
    </w:p>
    <w:p w:rsidR="001A61A1" w:rsidRPr="00172D5F" w:rsidRDefault="001A61A1" w:rsidP="001A61A1">
      <w:pPr>
        <w:autoSpaceDE w:val="0"/>
        <w:autoSpaceDN w:val="0"/>
        <w:adjustRightInd w:val="0"/>
        <w:ind w:firstLine="709"/>
        <w:jc w:val="both"/>
        <w:rPr>
          <w:rFonts w:eastAsia="Calibri"/>
          <w:sz w:val="28"/>
          <w:szCs w:val="28"/>
        </w:rPr>
      </w:pPr>
      <w:r w:rsidRPr="00172D5F">
        <w:rPr>
          <w:rFonts w:eastAsia="Calibri"/>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A61A1" w:rsidRPr="00172D5F" w:rsidRDefault="001A61A1" w:rsidP="001A61A1">
      <w:pPr>
        <w:autoSpaceDE w:val="0"/>
        <w:autoSpaceDN w:val="0"/>
        <w:adjustRightInd w:val="0"/>
        <w:ind w:firstLine="709"/>
        <w:jc w:val="both"/>
        <w:rPr>
          <w:rFonts w:eastAsia="Calibri"/>
          <w:sz w:val="28"/>
          <w:szCs w:val="28"/>
        </w:rPr>
      </w:pPr>
      <w:r w:rsidRPr="00172D5F">
        <w:rPr>
          <w:rFonts w:eastAsia="Calibri"/>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66Федерального закона № 248-ФЗ.</w:t>
      </w:r>
    </w:p>
    <w:p w:rsidR="001A61A1" w:rsidRPr="00172D5F" w:rsidRDefault="001A61A1" w:rsidP="001A61A1">
      <w:pPr>
        <w:autoSpaceDE w:val="0"/>
        <w:autoSpaceDN w:val="0"/>
        <w:adjustRightInd w:val="0"/>
        <w:ind w:firstLine="709"/>
        <w:jc w:val="both"/>
        <w:rPr>
          <w:rFonts w:eastAsia="Calibri"/>
          <w:sz w:val="28"/>
          <w:szCs w:val="28"/>
        </w:rPr>
      </w:pPr>
      <w:r w:rsidRPr="00172D5F">
        <w:rPr>
          <w:rFonts w:eastAsia="Calibri"/>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w:t>
      </w:r>
      <w:r w:rsidR="007D0B68">
        <w:rPr>
          <w:rFonts w:eastAsia="Calibri"/>
          <w:sz w:val="28"/>
          <w:szCs w:val="28"/>
        </w:rPr>
        <w:t>,</w:t>
      </w:r>
      <w:r w:rsidRPr="00172D5F">
        <w:rPr>
          <w:rFonts w:eastAsia="Calibri"/>
          <w:sz w:val="28"/>
          <w:szCs w:val="28"/>
        </w:rPr>
        <w:t xml:space="preserve"> чем за двадцать четыре часа до ее начала в порядке, предусмотренном статьей 21 Федерального закона от № 248-ФЗ, если иное не предусмотрено федеральным законом о виде контроля.</w:t>
      </w:r>
    </w:p>
    <w:p w:rsidR="001A61A1" w:rsidRPr="00172D5F" w:rsidRDefault="001A61A1" w:rsidP="001A61A1">
      <w:pPr>
        <w:autoSpaceDE w:val="0"/>
        <w:autoSpaceDN w:val="0"/>
        <w:adjustRightInd w:val="0"/>
        <w:ind w:firstLine="709"/>
        <w:jc w:val="both"/>
        <w:rPr>
          <w:rFonts w:eastAsia="Calibri"/>
          <w:sz w:val="28"/>
          <w:szCs w:val="28"/>
        </w:rPr>
      </w:pPr>
      <w:r w:rsidRPr="00172D5F">
        <w:rPr>
          <w:rFonts w:eastAsia="Calibri"/>
          <w:sz w:val="28"/>
          <w:szCs w:val="28"/>
        </w:rPr>
        <w:t xml:space="preserve">Срок проведения выездной проверки не может превышать десять рабочих дней. </w:t>
      </w:r>
      <w:proofErr w:type="gramStart"/>
      <w:r w:rsidRPr="00172D5F">
        <w:rPr>
          <w:rFonts w:eastAsia="Calibri"/>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8" w:history="1">
        <w:r w:rsidRPr="00172D5F">
          <w:rPr>
            <w:rFonts w:eastAsia="Calibri"/>
            <w:sz w:val="28"/>
            <w:szCs w:val="28"/>
          </w:rPr>
          <w:t>пункт 6 части 1 статьи 57</w:t>
        </w:r>
      </w:hyperlink>
      <w:r w:rsidRPr="00172D5F">
        <w:rPr>
          <w:rFonts w:eastAsia="Calibri"/>
          <w:sz w:val="28"/>
          <w:szCs w:val="28"/>
        </w:rPr>
        <w:t xml:space="preserve">Федерального закона от  № 248-ФЗ и которая для микропредприятия не может продолжаться более сорока часов. </w:t>
      </w:r>
      <w:proofErr w:type="gramEnd"/>
    </w:p>
    <w:p w:rsidR="001A61A1" w:rsidRPr="00172D5F" w:rsidRDefault="001A61A1" w:rsidP="001A61A1">
      <w:pPr>
        <w:pStyle w:val="a9"/>
        <w:spacing w:after="0" w:line="240" w:lineRule="auto"/>
        <w:ind w:left="0" w:firstLine="709"/>
        <w:jc w:val="both"/>
        <w:rPr>
          <w:rFonts w:ascii="Times New Roman" w:eastAsia="Calibri" w:hAnsi="Times New Roman" w:cs="Times New Roman"/>
          <w:sz w:val="28"/>
          <w:szCs w:val="28"/>
        </w:rPr>
      </w:pPr>
      <w:r w:rsidRPr="00172D5F">
        <w:rPr>
          <w:rFonts w:ascii="Times New Roman" w:eastAsia="Calibri" w:hAnsi="Times New Roman" w:cs="Times New Roman"/>
          <w:sz w:val="28"/>
          <w:szCs w:val="28"/>
        </w:rPr>
        <w:t xml:space="preserve">45. </w:t>
      </w:r>
      <w:proofErr w:type="gramStart"/>
      <w:r w:rsidRPr="00172D5F">
        <w:rPr>
          <w:rFonts w:ascii="Times New Roman" w:eastAsia="Calibri" w:hAnsi="Times New Roman" w:cs="Times New Roman"/>
          <w:sz w:val="28"/>
          <w:szCs w:val="28"/>
        </w:rPr>
        <w:t>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от № 248-ФЗ, осуществляется инспектором путем сбора</w:t>
      </w:r>
      <w:r>
        <w:rPr>
          <w:rFonts w:ascii="Times New Roman" w:eastAsia="Calibri" w:hAnsi="Times New Roman" w:cs="Times New Roman"/>
          <w:sz w:val="28"/>
          <w:szCs w:val="28"/>
        </w:rPr>
        <w:t>,</w:t>
      </w:r>
      <w:r w:rsidRPr="00172D5F">
        <w:rPr>
          <w:rFonts w:ascii="Times New Roman" w:eastAsia="Calibri" w:hAnsi="Times New Roman" w:cs="Times New Roman"/>
          <w:sz w:val="28"/>
          <w:szCs w:val="28"/>
        </w:rPr>
        <w:t xml:space="preserve">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w:t>
      </w:r>
      <w:r w:rsidRPr="00172D5F">
        <w:rPr>
          <w:rFonts w:ascii="Times New Roman" w:eastAsia="Calibri" w:hAnsi="Times New Roman" w:cs="Times New Roman"/>
          <w:sz w:val="28"/>
          <w:szCs w:val="28"/>
        </w:rPr>
        <w:lastRenderedPageBreak/>
        <w:t>содержащихся в государственных</w:t>
      </w:r>
      <w:proofErr w:type="gramEnd"/>
      <w:r w:rsidRPr="00172D5F">
        <w:rPr>
          <w:rFonts w:ascii="Times New Roman" w:eastAsia="Calibri" w:hAnsi="Times New Roman" w:cs="Times New Roman"/>
          <w:sz w:val="28"/>
          <w:szCs w:val="28"/>
        </w:rPr>
        <w:t xml:space="preserve"> </w:t>
      </w:r>
      <w:proofErr w:type="gramStart"/>
      <w:r w:rsidRPr="00172D5F">
        <w:rPr>
          <w:rFonts w:ascii="Times New Roman" w:eastAsia="Calibri" w:hAnsi="Times New Roman" w:cs="Times New Roman"/>
          <w:sz w:val="28"/>
          <w:szCs w:val="28"/>
        </w:rPr>
        <w:t>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1A61A1" w:rsidRPr="00172D5F" w:rsidRDefault="001A61A1" w:rsidP="001A61A1">
      <w:pPr>
        <w:ind w:firstLine="709"/>
        <w:contextualSpacing/>
        <w:jc w:val="both"/>
        <w:rPr>
          <w:rFonts w:eastAsia="Calibri"/>
          <w:sz w:val="28"/>
          <w:szCs w:val="28"/>
        </w:rPr>
      </w:pPr>
      <w:r w:rsidRPr="00172D5F">
        <w:rPr>
          <w:rFonts w:eastAsia="Calibri"/>
          <w:sz w:val="28"/>
          <w:szCs w:val="28"/>
        </w:rPr>
        <w:t>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w:t>
      </w:r>
    </w:p>
    <w:p w:rsidR="001A61A1" w:rsidRPr="00172D5F" w:rsidRDefault="001A61A1" w:rsidP="001A61A1">
      <w:pPr>
        <w:pStyle w:val="HTML"/>
        <w:ind w:firstLine="540"/>
        <w:jc w:val="both"/>
        <w:rPr>
          <w:rFonts w:ascii="Verdana" w:hAnsi="Verdana"/>
          <w:sz w:val="28"/>
          <w:szCs w:val="28"/>
        </w:rPr>
      </w:pPr>
      <w:r w:rsidRPr="00172D5F">
        <w:rPr>
          <w:rFonts w:ascii="Times New Roman" w:hAnsi="Times New Roman" w:cs="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1A61A1" w:rsidRPr="00172D5F" w:rsidRDefault="001A61A1" w:rsidP="001A61A1">
      <w:pPr>
        <w:pStyle w:val="HTML"/>
        <w:ind w:firstLine="540"/>
        <w:jc w:val="both"/>
        <w:rPr>
          <w:rFonts w:ascii="Verdana" w:hAnsi="Verdana"/>
          <w:sz w:val="28"/>
          <w:szCs w:val="28"/>
        </w:rPr>
      </w:pPr>
      <w:r w:rsidRPr="00172D5F">
        <w:rPr>
          <w:rFonts w:ascii="Times New Roman" w:hAnsi="Times New Roman" w:cs="Times New Roman"/>
          <w:sz w:val="28"/>
          <w:szCs w:val="28"/>
        </w:rPr>
        <w:t xml:space="preserve">1) решение о проведении внепланового контрольного мероприятия в соответствии со </w:t>
      </w:r>
      <w:hyperlink r:id="rId9" w:history="1">
        <w:r w:rsidRPr="00EA7C60">
          <w:rPr>
            <w:rStyle w:val="aa"/>
            <w:rFonts w:ascii="Times New Roman" w:hAnsi="Times New Roman" w:cs="Times New Roman"/>
            <w:color w:val="auto"/>
            <w:sz w:val="28"/>
            <w:szCs w:val="28"/>
            <w:u w:val="none"/>
          </w:rPr>
          <w:t>статьей 60</w:t>
        </w:r>
      </w:hyperlink>
      <w:r w:rsidRPr="00172D5F">
        <w:rPr>
          <w:rFonts w:ascii="Times New Roman" w:hAnsi="Times New Roman" w:cs="Times New Roman"/>
          <w:sz w:val="28"/>
          <w:szCs w:val="28"/>
        </w:rPr>
        <w:t xml:space="preserve"> Федерального закона № 248-ФЗ;</w:t>
      </w:r>
    </w:p>
    <w:p w:rsidR="001A61A1" w:rsidRPr="00172D5F" w:rsidRDefault="001A61A1" w:rsidP="001A61A1">
      <w:pPr>
        <w:pStyle w:val="HTML"/>
        <w:ind w:firstLine="540"/>
        <w:jc w:val="both"/>
        <w:rPr>
          <w:rFonts w:ascii="Verdana" w:hAnsi="Verdana"/>
          <w:sz w:val="28"/>
          <w:szCs w:val="28"/>
        </w:rPr>
      </w:pPr>
      <w:r w:rsidRPr="00172D5F">
        <w:rPr>
          <w:rFonts w:ascii="Times New Roman" w:hAnsi="Times New Roman" w:cs="Times New Roman"/>
          <w:sz w:val="28"/>
          <w:szCs w:val="28"/>
        </w:rPr>
        <w:t>2) решение об объявлении предостережения;</w:t>
      </w:r>
    </w:p>
    <w:p w:rsidR="001A61A1" w:rsidRPr="00172D5F" w:rsidRDefault="001A61A1" w:rsidP="001A61A1">
      <w:pPr>
        <w:pStyle w:val="HTML"/>
        <w:ind w:firstLine="540"/>
        <w:jc w:val="both"/>
        <w:rPr>
          <w:rFonts w:ascii="Verdana" w:hAnsi="Verdana"/>
          <w:sz w:val="28"/>
          <w:szCs w:val="28"/>
        </w:rPr>
      </w:pPr>
      <w:r w:rsidRPr="00172D5F">
        <w:rPr>
          <w:rFonts w:ascii="Times New Roman" w:hAnsi="Times New Roman" w:cs="Times New Roman"/>
          <w:sz w:val="28"/>
          <w:szCs w:val="28"/>
        </w:rPr>
        <w:t xml:space="preserve">3) решение о выдаче предписания об устранении выявленных нарушений в порядке, предусмотренном </w:t>
      </w:r>
      <w:hyperlink r:id="rId10" w:history="1">
        <w:r w:rsidRPr="00EA7C60">
          <w:rPr>
            <w:rStyle w:val="aa"/>
            <w:rFonts w:ascii="Times New Roman" w:hAnsi="Times New Roman" w:cs="Times New Roman"/>
            <w:color w:val="auto"/>
            <w:sz w:val="28"/>
            <w:szCs w:val="28"/>
            <w:u w:val="none"/>
          </w:rPr>
          <w:t>пунктом 1 части 2 статьи 90</w:t>
        </w:r>
      </w:hyperlink>
      <w:r w:rsidRPr="00172D5F">
        <w:rPr>
          <w:rFonts w:ascii="Times New Roman" w:hAnsi="Times New Roman" w:cs="Times New Roman"/>
          <w:sz w:val="28"/>
          <w:szCs w:val="28"/>
        </w:rPr>
        <w:t xml:space="preserve">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1A61A1" w:rsidRPr="00EA7C60" w:rsidRDefault="001A61A1" w:rsidP="001A61A1">
      <w:pPr>
        <w:pStyle w:val="HTML"/>
        <w:ind w:firstLine="540"/>
        <w:jc w:val="both"/>
        <w:rPr>
          <w:rFonts w:ascii="Verdana" w:hAnsi="Verdana"/>
          <w:color w:val="FF0000"/>
          <w:sz w:val="28"/>
          <w:szCs w:val="28"/>
        </w:rPr>
      </w:pPr>
      <w:r w:rsidRPr="00172D5F">
        <w:rPr>
          <w:rFonts w:ascii="Times New Roman" w:hAnsi="Times New Roman" w:cs="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w:t>
      </w:r>
      <w:r w:rsidRPr="00EA7C60">
        <w:rPr>
          <w:rFonts w:ascii="Times New Roman" w:hAnsi="Times New Roman" w:cs="Times New Roman"/>
          <w:sz w:val="28"/>
          <w:szCs w:val="28"/>
        </w:rPr>
        <w:t xml:space="preserve">с </w:t>
      </w:r>
      <w:hyperlink r:id="rId11" w:history="1">
        <w:r w:rsidRPr="00EA7C60">
          <w:rPr>
            <w:rStyle w:val="aa"/>
            <w:rFonts w:ascii="Times New Roman" w:hAnsi="Times New Roman" w:cs="Times New Roman"/>
            <w:color w:val="auto"/>
            <w:sz w:val="28"/>
            <w:szCs w:val="28"/>
            <w:u w:val="none"/>
          </w:rPr>
          <w:t>частью 3 статьи 90</w:t>
        </w:r>
      </w:hyperlink>
      <w:r w:rsidRPr="00172D5F">
        <w:rPr>
          <w:rFonts w:ascii="Times New Roman" w:hAnsi="Times New Roman" w:cs="Times New Roman"/>
          <w:sz w:val="28"/>
          <w:szCs w:val="28"/>
        </w:rPr>
        <w:t xml:space="preserve">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r w:rsidRPr="00EA7C60">
        <w:rPr>
          <w:rFonts w:ascii="Times New Roman" w:hAnsi="Times New Roman" w:cs="Times New Roman"/>
          <w:color w:val="FF0000"/>
          <w:sz w:val="28"/>
          <w:szCs w:val="28"/>
        </w:rPr>
        <w:t>.</w:t>
      </w:r>
    </w:p>
    <w:p w:rsidR="001A61A1" w:rsidRPr="00642AB1" w:rsidRDefault="001A61A1" w:rsidP="001A61A1">
      <w:pPr>
        <w:autoSpaceDE w:val="0"/>
        <w:autoSpaceDN w:val="0"/>
        <w:adjustRightInd w:val="0"/>
        <w:ind w:firstLine="709"/>
        <w:jc w:val="both"/>
        <w:rPr>
          <w:sz w:val="28"/>
          <w:szCs w:val="28"/>
        </w:rPr>
      </w:pPr>
      <w:r w:rsidRPr="00642AB1">
        <w:rPr>
          <w:sz w:val="28"/>
          <w:szCs w:val="28"/>
        </w:rPr>
        <w:t>46.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1A61A1" w:rsidRPr="00642AB1" w:rsidRDefault="001A61A1" w:rsidP="001A61A1">
      <w:pPr>
        <w:autoSpaceDE w:val="0"/>
        <w:autoSpaceDN w:val="0"/>
        <w:adjustRightInd w:val="0"/>
        <w:ind w:firstLine="709"/>
        <w:jc w:val="both"/>
        <w:rPr>
          <w:sz w:val="28"/>
          <w:szCs w:val="28"/>
        </w:rPr>
      </w:pPr>
      <w:r w:rsidRPr="00642AB1">
        <w:rPr>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A61A1" w:rsidRPr="00642AB1" w:rsidRDefault="001A61A1" w:rsidP="001A61A1">
      <w:pPr>
        <w:autoSpaceDE w:val="0"/>
        <w:autoSpaceDN w:val="0"/>
        <w:adjustRightInd w:val="0"/>
        <w:ind w:firstLine="709"/>
        <w:jc w:val="both"/>
        <w:rPr>
          <w:sz w:val="28"/>
          <w:szCs w:val="28"/>
        </w:rPr>
      </w:pPr>
      <w:r w:rsidRPr="00642AB1">
        <w:rPr>
          <w:sz w:val="28"/>
          <w:szCs w:val="28"/>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A61A1" w:rsidRPr="00642AB1" w:rsidRDefault="001A61A1" w:rsidP="001A61A1">
      <w:pPr>
        <w:autoSpaceDE w:val="0"/>
        <w:autoSpaceDN w:val="0"/>
        <w:adjustRightInd w:val="0"/>
        <w:ind w:firstLine="709"/>
        <w:jc w:val="both"/>
        <w:rPr>
          <w:sz w:val="28"/>
          <w:szCs w:val="28"/>
        </w:rPr>
      </w:pPr>
      <w:r w:rsidRPr="00642AB1">
        <w:rPr>
          <w:sz w:val="28"/>
          <w:szCs w:val="28"/>
        </w:rPr>
        <w:t>1) осмотр;</w:t>
      </w:r>
    </w:p>
    <w:p w:rsidR="001A61A1" w:rsidRPr="00642AB1" w:rsidRDefault="001A61A1" w:rsidP="001A61A1">
      <w:pPr>
        <w:autoSpaceDE w:val="0"/>
        <w:autoSpaceDN w:val="0"/>
        <w:adjustRightInd w:val="0"/>
        <w:ind w:firstLine="709"/>
        <w:jc w:val="both"/>
        <w:rPr>
          <w:sz w:val="28"/>
          <w:szCs w:val="28"/>
        </w:rPr>
      </w:pPr>
      <w:r w:rsidRPr="00642AB1">
        <w:rPr>
          <w:sz w:val="28"/>
          <w:szCs w:val="28"/>
        </w:rPr>
        <w:t>2) инструментальное обследование (с применением видеозаписи);</w:t>
      </w:r>
    </w:p>
    <w:p w:rsidR="001A61A1" w:rsidRPr="00642AB1" w:rsidRDefault="001A61A1" w:rsidP="001A61A1">
      <w:pPr>
        <w:autoSpaceDE w:val="0"/>
        <w:autoSpaceDN w:val="0"/>
        <w:adjustRightInd w:val="0"/>
        <w:ind w:firstLine="709"/>
        <w:jc w:val="both"/>
        <w:rPr>
          <w:sz w:val="28"/>
          <w:szCs w:val="28"/>
        </w:rPr>
      </w:pPr>
      <w:r w:rsidRPr="00642AB1">
        <w:rPr>
          <w:sz w:val="28"/>
          <w:szCs w:val="28"/>
        </w:rPr>
        <w:t>3) испытание;</w:t>
      </w:r>
    </w:p>
    <w:p w:rsidR="001A61A1" w:rsidRPr="00642AB1" w:rsidRDefault="001A61A1" w:rsidP="001A61A1">
      <w:pPr>
        <w:autoSpaceDE w:val="0"/>
        <w:autoSpaceDN w:val="0"/>
        <w:adjustRightInd w:val="0"/>
        <w:ind w:firstLine="709"/>
        <w:jc w:val="both"/>
        <w:rPr>
          <w:sz w:val="28"/>
          <w:szCs w:val="28"/>
        </w:rPr>
      </w:pPr>
      <w:r w:rsidRPr="00642AB1">
        <w:rPr>
          <w:sz w:val="28"/>
          <w:szCs w:val="28"/>
        </w:rPr>
        <w:t>4) экспертиза.</w:t>
      </w:r>
    </w:p>
    <w:p w:rsidR="001A61A1" w:rsidRPr="00642AB1" w:rsidRDefault="001A61A1" w:rsidP="001A61A1">
      <w:pPr>
        <w:autoSpaceDE w:val="0"/>
        <w:autoSpaceDN w:val="0"/>
        <w:adjustRightInd w:val="0"/>
        <w:ind w:firstLine="709"/>
        <w:jc w:val="both"/>
        <w:rPr>
          <w:sz w:val="28"/>
          <w:szCs w:val="28"/>
        </w:rPr>
      </w:pPr>
      <w:r w:rsidRPr="00642AB1">
        <w:rPr>
          <w:sz w:val="28"/>
          <w:szCs w:val="28"/>
        </w:rPr>
        <w:t>Выездное обследование проводится без информирования контролируемого лица.</w:t>
      </w:r>
    </w:p>
    <w:p w:rsidR="001A61A1" w:rsidRPr="00642AB1" w:rsidRDefault="001A61A1" w:rsidP="001A61A1">
      <w:pPr>
        <w:autoSpaceDE w:val="0"/>
        <w:autoSpaceDN w:val="0"/>
        <w:adjustRightInd w:val="0"/>
        <w:ind w:firstLine="709"/>
        <w:jc w:val="both"/>
        <w:rPr>
          <w:sz w:val="28"/>
          <w:szCs w:val="28"/>
        </w:rPr>
      </w:pPr>
      <w:r w:rsidRPr="00642AB1">
        <w:rPr>
          <w:sz w:val="28"/>
          <w:szCs w:val="28"/>
        </w:rPr>
        <w:lastRenderedPageBreak/>
        <w:t>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1A61A1" w:rsidRPr="00642AB1" w:rsidRDefault="001A61A1" w:rsidP="001A61A1">
      <w:pPr>
        <w:autoSpaceDE w:val="0"/>
        <w:autoSpaceDN w:val="0"/>
        <w:adjustRightInd w:val="0"/>
        <w:ind w:firstLine="709"/>
        <w:jc w:val="both"/>
        <w:rPr>
          <w:sz w:val="28"/>
          <w:szCs w:val="28"/>
        </w:rPr>
      </w:pPr>
      <w:r w:rsidRPr="00642AB1">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1A61A1" w:rsidRPr="00172D5F" w:rsidRDefault="001A61A1" w:rsidP="001A61A1">
      <w:pPr>
        <w:pStyle w:val="a7"/>
        <w:ind w:firstLine="709"/>
        <w:contextualSpacing/>
        <w:jc w:val="both"/>
        <w:rPr>
          <w:rFonts w:ascii="Times New Roman" w:hAnsi="Times New Roman" w:cs="Times New Roman"/>
          <w:sz w:val="28"/>
          <w:szCs w:val="28"/>
        </w:rPr>
      </w:pPr>
    </w:p>
    <w:p w:rsidR="001A61A1" w:rsidRPr="00172D5F" w:rsidRDefault="001A61A1" w:rsidP="001A61A1">
      <w:pPr>
        <w:pStyle w:val="a9"/>
        <w:spacing w:after="0" w:line="240" w:lineRule="auto"/>
        <w:ind w:left="1429"/>
        <w:rPr>
          <w:rFonts w:ascii="Times New Roman" w:eastAsia="Calibri" w:hAnsi="Times New Roman" w:cs="Times New Roman"/>
          <w:b/>
          <w:sz w:val="28"/>
          <w:szCs w:val="28"/>
        </w:rPr>
      </w:pPr>
      <w:r>
        <w:rPr>
          <w:rFonts w:ascii="Times New Roman" w:eastAsia="Calibri" w:hAnsi="Times New Roman" w:cs="Times New Roman"/>
          <w:b/>
          <w:sz w:val="28"/>
          <w:szCs w:val="28"/>
        </w:rPr>
        <w:t xml:space="preserve">Раздел </w:t>
      </w:r>
      <w:r>
        <w:rPr>
          <w:rFonts w:ascii="Times New Roman" w:eastAsia="Calibri" w:hAnsi="Times New Roman" w:cs="Times New Roman"/>
          <w:b/>
          <w:sz w:val="28"/>
          <w:szCs w:val="28"/>
          <w:lang w:val="en-US"/>
        </w:rPr>
        <w:t>V</w:t>
      </w:r>
      <w:r>
        <w:rPr>
          <w:rFonts w:ascii="Times New Roman" w:eastAsia="Calibri" w:hAnsi="Times New Roman" w:cs="Times New Roman"/>
          <w:b/>
          <w:sz w:val="28"/>
          <w:szCs w:val="28"/>
        </w:rPr>
        <w:t xml:space="preserve">. </w:t>
      </w:r>
      <w:r w:rsidRPr="00172D5F">
        <w:rPr>
          <w:rFonts w:ascii="Times New Roman" w:eastAsia="Calibri" w:hAnsi="Times New Roman" w:cs="Times New Roman"/>
          <w:b/>
          <w:sz w:val="28"/>
          <w:szCs w:val="28"/>
        </w:rPr>
        <w:t>Результаты контрольного мероприятия</w:t>
      </w:r>
    </w:p>
    <w:p w:rsidR="001A61A1" w:rsidRPr="0035635C" w:rsidRDefault="001A61A1" w:rsidP="001A61A1">
      <w:pPr>
        <w:pStyle w:val="a7"/>
        <w:ind w:firstLine="709"/>
        <w:contextualSpacing/>
        <w:jc w:val="both"/>
        <w:rPr>
          <w:rFonts w:ascii="Times New Roman" w:hAnsi="Times New Roman" w:cs="Times New Roman"/>
          <w:sz w:val="28"/>
          <w:szCs w:val="28"/>
        </w:rPr>
      </w:pPr>
    </w:p>
    <w:p w:rsidR="001A61A1" w:rsidRPr="00172D5F" w:rsidRDefault="001A61A1" w:rsidP="001A61A1">
      <w:pPr>
        <w:tabs>
          <w:tab w:val="left" w:pos="709"/>
        </w:tabs>
        <w:ind w:hanging="1134"/>
        <w:jc w:val="both"/>
        <w:rPr>
          <w:rFonts w:eastAsia="Calibri"/>
          <w:sz w:val="28"/>
          <w:szCs w:val="28"/>
        </w:rPr>
      </w:pPr>
      <w:r w:rsidRPr="00172D5F">
        <w:rPr>
          <w:rFonts w:eastAsia="Calibri"/>
          <w:sz w:val="28"/>
          <w:szCs w:val="28"/>
        </w:rPr>
        <w:tab/>
      </w:r>
      <w:r w:rsidRPr="00172D5F">
        <w:rPr>
          <w:rFonts w:eastAsia="Calibri"/>
          <w:sz w:val="28"/>
          <w:szCs w:val="28"/>
        </w:rPr>
        <w:tab/>
        <w:t>4</w:t>
      </w:r>
      <w:r>
        <w:rPr>
          <w:rFonts w:eastAsia="Calibri"/>
          <w:sz w:val="28"/>
          <w:szCs w:val="28"/>
        </w:rPr>
        <w:t>7</w:t>
      </w:r>
      <w:r w:rsidRPr="00172D5F">
        <w:rPr>
          <w:rFonts w:eastAsia="Calibri"/>
          <w:sz w:val="28"/>
          <w:szCs w:val="28"/>
        </w:rPr>
        <w:t xml:space="preserve">. </w:t>
      </w:r>
      <w:proofErr w:type="gramStart"/>
      <w:r w:rsidRPr="00172D5F">
        <w:rPr>
          <w:rFonts w:eastAsia="Calibri"/>
          <w:sz w:val="28"/>
          <w:szCs w:val="28"/>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rsidR="001A61A1" w:rsidRPr="00172D5F" w:rsidRDefault="001A61A1" w:rsidP="001A61A1">
      <w:pPr>
        <w:tabs>
          <w:tab w:val="left" w:pos="709"/>
        </w:tabs>
        <w:ind w:hanging="1134"/>
        <w:jc w:val="both"/>
        <w:rPr>
          <w:rFonts w:eastAsia="Calibri"/>
          <w:sz w:val="28"/>
          <w:szCs w:val="28"/>
        </w:rPr>
      </w:pPr>
    </w:p>
    <w:p w:rsidR="001A61A1" w:rsidRPr="00172D5F" w:rsidRDefault="001A61A1" w:rsidP="001A61A1">
      <w:pPr>
        <w:pStyle w:val="a9"/>
        <w:spacing w:after="0" w:line="240" w:lineRule="auto"/>
        <w:ind w:left="0"/>
        <w:jc w:val="both"/>
        <w:rPr>
          <w:rFonts w:ascii="Times New Roman" w:eastAsia="Calibri" w:hAnsi="Times New Roman" w:cs="Times New Roman"/>
          <w:sz w:val="28"/>
          <w:szCs w:val="28"/>
        </w:rPr>
      </w:pPr>
      <w:r w:rsidRPr="00172D5F">
        <w:rPr>
          <w:rFonts w:ascii="Times New Roman" w:eastAsia="Calibri" w:hAnsi="Times New Roman" w:cs="Times New Roman"/>
          <w:sz w:val="28"/>
          <w:szCs w:val="28"/>
        </w:rPr>
        <w:tab/>
        <w:t>4</w:t>
      </w:r>
      <w:r>
        <w:rPr>
          <w:rFonts w:ascii="Times New Roman" w:eastAsia="Calibri" w:hAnsi="Times New Roman" w:cs="Times New Roman"/>
          <w:sz w:val="28"/>
          <w:szCs w:val="28"/>
        </w:rPr>
        <w:t>8</w:t>
      </w:r>
      <w:r w:rsidRPr="00172D5F">
        <w:rPr>
          <w:rFonts w:ascii="Times New Roman" w:eastAsia="Calibri" w:hAnsi="Times New Roman" w:cs="Times New Roman"/>
          <w:sz w:val="28"/>
          <w:szCs w:val="28"/>
        </w:rPr>
        <w:t>. По окончании проведения контрольного мероприятия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 Заполненные при проведении контрольного мероприятия проверочные листы должны быть приобщены к акту.</w:t>
      </w:r>
    </w:p>
    <w:p w:rsidR="001A61A1" w:rsidRPr="00172D5F" w:rsidRDefault="001A61A1" w:rsidP="001A61A1">
      <w:pPr>
        <w:tabs>
          <w:tab w:val="left" w:pos="567"/>
        </w:tabs>
        <w:jc w:val="both"/>
        <w:rPr>
          <w:rFonts w:eastAsia="Calibri"/>
          <w:sz w:val="28"/>
          <w:szCs w:val="28"/>
        </w:rPr>
      </w:pPr>
      <w:r w:rsidRPr="00172D5F">
        <w:rPr>
          <w:rFonts w:eastAsia="Calibri"/>
          <w:sz w:val="28"/>
          <w:szCs w:val="28"/>
        </w:rPr>
        <w:tab/>
        <w:t>4</w:t>
      </w:r>
      <w:r>
        <w:rPr>
          <w:rFonts w:eastAsia="Calibri"/>
          <w:sz w:val="28"/>
          <w:szCs w:val="28"/>
        </w:rPr>
        <w:t>9</w:t>
      </w:r>
      <w:r w:rsidRPr="00172D5F">
        <w:rPr>
          <w:rFonts w:eastAsia="Calibri"/>
          <w:sz w:val="28"/>
          <w:szCs w:val="28"/>
        </w:rPr>
        <w:t>. Оформление акта производится на месте проведения контрольного мероприятия в день окончания проведения такого мероприятия, за исключением, если иной порядок оформления акта не установлен Правительством Российской Федерации.</w:t>
      </w:r>
    </w:p>
    <w:p w:rsidR="001A61A1" w:rsidRPr="00172D5F" w:rsidRDefault="001A61A1" w:rsidP="001A61A1">
      <w:pPr>
        <w:autoSpaceDE w:val="0"/>
        <w:autoSpaceDN w:val="0"/>
        <w:adjustRightInd w:val="0"/>
        <w:ind w:firstLine="539"/>
        <w:jc w:val="both"/>
        <w:rPr>
          <w:sz w:val="28"/>
          <w:szCs w:val="28"/>
        </w:rPr>
      </w:pPr>
      <w:r w:rsidRPr="00172D5F">
        <w:rPr>
          <w:rFonts w:eastAsia="Calibri"/>
          <w:sz w:val="28"/>
          <w:szCs w:val="28"/>
        </w:rPr>
        <w:tab/>
      </w:r>
      <w:r w:rsidRPr="00172D5F">
        <w:rPr>
          <w:sz w:val="28"/>
          <w:szCs w:val="28"/>
        </w:rPr>
        <w:t xml:space="preserve">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частью 2 статьи 88 Федерального закона № 248-ФЗ. </w:t>
      </w:r>
    </w:p>
    <w:p w:rsidR="001A61A1" w:rsidRPr="00172D5F" w:rsidRDefault="001A61A1" w:rsidP="001A61A1">
      <w:pPr>
        <w:autoSpaceDE w:val="0"/>
        <w:autoSpaceDN w:val="0"/>
        <w:adjustRightInd w:val="0"/>
        <w:ind w:firstLine="539"/>
        <w:jc w:val="both"/>
        <w:rPr>
          <w:sz w:val="28"/>
          <w:szCs w:val="28"/>
        </w:rPr>
      </w:pPr>
      <w:r w:rsidRPr="00172D5F">
        <w:rPr>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1A61A1" w:rsidRPr="00172D5F" w:rsidRDefault="001A61A1" w:rsidP="001A61A1">
      <w:pPr>
        <w:tabs>
          <w:tab w:val="left" w:pos="567"/>
        </w:tabs>
        <w:jc w:val="both"/>
        <w:rPr>
          <w:sz w:val="28"/>
          <w:szCs w:val="28"/>
        </w:rPr>
      </w:pPr>
      <w:r w:rsidRPr="00172D5F">
        <w:rPr>
          <w:rFonts w:eastAsia="Calibri"/>
          <w:sz w:val="28"/>
          <w:szCs w:val="28"/>
        </w:rPr>
        <w:lastRenderedPageBreak/>
        <w:tab/>
      </w:r>
      <w:r>
        <w:rPr>
          <w:rFonts w:eastAsia="Calibri"/>
          <w:sz w:val="28"/>
          <w:szCs w:val="28"/>
        </w:rPr>
        <w:t>50</w:t>
      </w:r>
      <w:r w:rsidRPr="00172D5F">
        <w:rPr>
          <w:sz w:val="28"/>
          <w:szCs w:val="28"/>
        </w:rPr>
        <w:t>.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1A61A1" w:rsidRPr="00172D5F" w:rsidRDefault="001A61A1" w:rsidP="001A61A1">
      <w:pPr>
        <w:widowControl w:val="0"/>
        <w:ind w:firstLine="708"/>
        <w:jc w:val="both"/>
        <w:rPr>
          <w:i/>
          <w:sz w:val="28"/>
          <w:szCs w:val="28"/>
        </w:rPr>
      </w:pPr>
      <w:r w:rsidRPr="00172D5F">
        <w:rPr>
          <w:sz w:val="28"/>
          <w:szCs w:val="28"/>
        </w:rPr>
        <w:t>5</w:t>
      </w:r>
      <w:r>
        <w:rPr>
          <w:sz w:val="28"/>
          <w:szCs w:val="28"/>
        </w:rPr>
        <w:t>1</w:t>
      </w:r>
      <w:r w:rsidRPr="00172D5F">
        <w:rPr>
          <w:sz w:val="28"/>
          <w:szCs w:val="28"/>
        </w:rPr>
        <w:t>. </w:t>
      </w:r>
      <w:r>
        <w:rPr>
          <w:sz w:val="28"/>
          <w:szCs w:val="28"/>
        </w:rPr>
        <w:t>Т</w:t>
      </w:r>
      <w:r w:rsidRPr="00172D5F">
        <w:rPr>
          <w:sz w:val="28"/>
          <w:szCs w:val="28"/>
        </w:rPr>
        <w:t>иповые формы документов, используемых контрольным органом, утверждены 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 и муниципальными правовыми актами</w:t>
      </w:r>
      <w:r w:rsidRPr="00172D5F">
        <w:rPr>
          <w:i/>
          <w:sz w:val="28"/>
          <w:szCs w:val="28"/>
        </w:rPr>
        <w:t>.</w:t>
      </w:r>
    </w:p>
    <w:p w:rsidR="001A61A1" w:rsidRPr="00172D5F" w:rsidRDefault="001A61A1" w:rsidP="001A61A1">
      <w:pPr>
        <w:ind w:firstLine="709"/>
        <w:jc w:val="both"/>
        <w:rPr>
          <w:sz w:val="28"/>
          <w:szCs w:val="28"/>
        </w:rPr>
      </w:pPr>
      <w:r w:rsidRPr="00172D5F">
        <w:rPr>
          <w:sz w:val="28"/>
          <w:szCs w:val="28"/>
        </w:rPr>
        <w:t xml:space="preserve">Контрольный орган вправе утверждать формы документов, используемых им при осуществлении муниципального контроля, не утверждённые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Формы документов утверждаются муниципальным правовым актом администрации </w:t>
      </w:r>
      <w:r w:rsidR="007D0B68">
        <w:rPr>
          <w:sz w:val="28"/>
          <w:szCs w:val="28"/>
        </w:rPr>
        <w:t>сельского поселения Саранпауль</w:t>
      </w:r>
      <w:r w:rsidRPr="00172D5F">
        <w:rPr>
          <w:sz w:val="28"/>
          <w:szCs w:val="28"/>
        </w:rPr>
        <w:t>.</w:t>
      </w:r>
    </w:p>
    <w:p w:rsidR="001A61A1" w:rsidRPr="00172D5F" w:rsidRDefault="001A61A1" w:rsidP="001A61A1">
      <w:pPr>
        <w:widowControl w:val="0"/>
        <w:ind w:firstLine="720"/>
        <w:jc w:val="both"/>
        <w:rPr>
          <w:sz w:val="28"/>
          <w:szCs w:val="28"/>
        </w:rPr>
      </w:pPr>
      <w:r w:rsidRPr="00172D5F">
        <w:rPr>
          <w:sz w:val="28"/>
          <w:szCs w:val="28"/>
        </w:rPr>
        <w:t>5</w:t>
      </w:r>
      <w:r>
        <w:rPr>
          <w:sz w:val="28"/>
          <w:szCs w:val="28"/>
        </w:rPr>
        <w:t>2</w:t>
      </w:r>
      <w:r w:rsidRPr="00172D5F">
        <w:rPr>
          <w:sz w:val="28"/>
          <w:szCs w:val="28"/>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A61A1" w:rsidRPr="00172D5F" w:rsidRDefault="001A61A1" w:rsidP="001A61A1">
      <w:pPr>
        <w:autoSpaceDE w:val="0"/>
        <w:autoSpaceDN w:val="0"/>
        <w:adjustRightInd w:val="0"/>
        <w:jc w:val="both"/>
        <w:rPr>
          <w:sz w:val="28"/>
          <w:szCs w:val="28"/>
        </w:rPr>
      </w:pPr>
      <w:r w:rsidRPr="00172D5F">
        <w:rPr>
          <w:i/>
          <w:sz w:val="28"/>
          <w:szCs w:val="28"/>
        </w:rPr>
        <w:tab/>
      </w:r>
      <w:r w:rsidRPr="00172D5F">
        <w:rPr>
          <w:sz w:val="28"/>
          <w:szCs w:val="28"/>
        </w:rPr>
        <w:t>5</w:t>
      </w:r>
      <w:r>
        <w:rPr>
          <w:sz w:val="28"/>
          <w:szCs w:val="28"/>
        </w:rPr>
        <w:t>3</w:t>
      </w:r>
      <w:r w:rsidRPr="00172D5F">
        <w:rPr>
          <w:sz w:val="28"/>
          <w:szCs w:val="28"/>
        </w:rPr>
        <w:t xml:space="preserve">.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w:t>
      </w:r>
      <w:hyperlink r:id="rId12" w:history="1">
        <w:r w:rsidRPr="00642AB1">
          <w:rPr>
            <w:rStyle w:val="aa"/>
            <w:color w:val="auto"/>
            <w:sz w:val="28"/>
            <w:szCs w:val="28"/>
            <w:u w:val="none"/>
          </w:rPr>
          <w:t>статьей 90</w:t>
        </w:r>
      </w:hyperlink>
      <w:r w:rsidRPr="00172D5F">
        <w:rPr>
          <w:sz w:val="28"/>
          <w:szCs w:val="28"/>
        </w:rPr>
        <w:t xml:space="preserve"> Федерального закона №248-ФЗ.</w:t>
      </w:r>
    </w:p>
    <w:p w:rsidR="001A61A1" w:rsidRPr="00172D5F" w:rsidRDefault="001A61A1" w:rsidP="001A61A1">
      <w:pPr>
        <w:autoSpaceDE w:val="0"/>
        <w:autoSpaceDN w:val="0"/>
        <w:adjustRightInd w:val="0"/>
        <w:jc w:val="both"/>
        <w:rPr>
          <w:sz w:val="28"/>
          <w:szCs w:val="28"/>
        </w:rPr>
      </w:pPr>
      <w:r w:rsidRPr="00172D5F">
        <w:rPr>
          <w:sz w:val="28"/>
          <w:szCs w:val="28"/>
        </w:rPr>
        <w:tab/>
        <w:t>5</w:t>
      </w:r>
      <w:r>
        <w:rPr>
          <w:sz w:val="28"/>
          <w:szCs w:val="28"/>
        </w:rPr>
        <w:t>4</w:t>
      </w:r>
      <w:r w:rsidRPr="00172D5F">
        <w:rPr>
          <w:sz w:val="28"/>
          <w:szCs w:val="28"/>
        </w:rPr>
        <w:t xml:space="preserve">. </w:t>
      </w:r>
      <w:proofErr w:type="gramStart"/>
      <w:r w:rsidRPr="00172D5F">
        <w:rPr>
          <w:sz w:val="28"/>
          <w:szCs w:val="28"/>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007D0B68">
        <w:rPr>
          <w:sz w:val="28"/>
          <w:szCs w:val="28"/>
        </w:rPr>
        <w:t xml:space="preserve"> </w:t>
      </w:r>
      <w:proofErr w:type="gramStart"/>
      <w:r w:rsidRPr="00172D5F">
        <w:rPr>
          <w:sz w:val="28"/>
          <w:szCs w:val="28"/>
        </w:rPr>
        <w:t>устанавливающих</w:t>
      </w:r>
      <w:proofErr w:type="gramEnd"/>
      <w:r w:rsidRPr="00172D5F">
        <w:rPr>
          <w:sz w:val="28"/>
          <w:szCs w:val="28"/>
        </w:rPr>
        <w:t xml:space="preserve">, сроки исполнения предписания, по форме утвержденной </w:t>
      </w:r>
      <w:r w:rsidRPr="00642AB1">
        <w:rPr>
          <w:sz w:val="28"/>
          <w:szCs w:val="28"/>
        </w:rPr>
        <w:t>постановлением</w:t>
      </w:r>
      <w:r w:rsidR="007D0B68">
        <w:rPr>
          <w:sz w:val="28"/>
          <w:szCs w:val="28"/>
        </w:rPr>
        <w:t xml:space="preserve"> </w:t>
      </w:r>
      <w:r w:rsidRPr="00172D5F">
        <w:rPr>
          <w:sz w:val="28"/>
          <w:szCs w:val="28"/>
        </w:rPr>
        <w:t xml:space="preserve">администрации </w:t>
      </w:r>
      <w:r w:rsidR="007D0B68">
        <w:rPr>
          <w:sz w:val="28"/>
          <w:szCs w:val="28"/>
        </w:rPr>
        <w:t>сельского поселения Саранпауль</w:t>
      </w:r>
      <w:r w:rsidRPr="00172D5F">
        <w:rPr>
          <w:sz w:val="28"/>
          <w:szCs w:val="28"/>
        </w:rPr>
        <w:t>.</w:t>
      </w:r>
    </w:p>
    <w:p w:rsidR="001A61A1" w:rsidRPr="00172D5F" w:rsidRDefault="001A61A1" w:rsidP="001A61A1">
      <w:pPr>
        <w:autoSpaceDE w:val="0"/>
        <w:autoSpaceDN w:val="0"/>
        <w:adjustRightInd w:val="0"/>
        <w:jc w:val="both"/>
        <w:rPr>
          <w:sz w:val="28"/>
          <w:szCs w:val="28"/>
        </w:rPr>
      </w:pPr>
      <w:r w:rsidRPr="00172D5F">
        <w:rPr>
          <w:sz w:val="28"/>
          <w:szCs w:val="28"/>
        </w:rPr>
        <w:tab/>
        <w:t>5</w:t>
      </w:r>
      <w:r>
        <w:rPr>
          <w:sz w:val="28"/>
          <w:szCs w:val="28"/>
        </w:rPr>
        <w:t>5</w:t>
      </w:r>
      <w:r w:rsidRPr="00172D5F">
        <w:rPr>
          <w:sz w:val="28"/>
          <w:szCs w:val="28"/>
        </w:rPr>
        <w:t>. В случае выявления в ходе проведения в рамках муниципального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Инспектор направляет копию указанного акта в орган государственного земельного надзора.</w:t>
      </w:r>
    </w:p>
    <w:p w:rsidR="001A61A1" w:rsidRPr="00172D5F" w:rsidRDefault="001A61A1" w:rsidP="001A61A1">
      <w:pPr>
        <w:autoSpaceDE w:val="0"/>
        <w:autoSpaceDN w:val="0"/>
        <w:adjustRightInd w:val="0"/>
        <w:ind w:firstLine="720"/>
        <w:jc w:val="both"/>
        <w:rPr>
          <w:sz w:val="28"/>
          <w:szCs w:val="28"/>
        </w:rPr>
      </w:pPr>
      <w:r w:rsidRPr="00172D5F">
        <w:rPr>
          <w:sz w:val="28"/>
          <w:szCs w:val="28"/>
        </w:rPr>
        <w:t>5</w:t>
      </w:r>
      <w:r>
        <w:rPr>
          <w:sz w:val="28"/>
          <w:szCs w:val="28"/>
        </w:rPr>
        <w:t>6</w:t>
      </w:r>
      <w:r w:rsidRPr="00172D5F">
        <w:rPr>
          <w:sz w:val="28"/>
          <w:szCs w:val="28"/>
        </w:rPr>
        <w:t xml:space="preserve">. Решения, принятые по результатам контрольного мероприятия, проведенного с грубым нарушением требований к организации и </w:t>
      </w:r>
      <w:r w:rsidRPr="00172D5F">
        <w:rPr>
          <w:sz w:val="28"/>
          <w:szCs w:val="28"/>
        </w:rPr>
        <w:lastRenderedPageBreak/>
        <w:t>осуществлению муниципального контроля, подлежат отмене в соответствии со статьей 91 Федерального закона № 248-ФЗ.</w:t>
      </w:r>
    </w:p>
    <w:p w:rsidR="001A61A1" w:rsidRPr="00172D5F" w:rsidRDefault="001A61A1" w:rsidP="001A61A1">
      <w:pPr>
        <w:autoSpaceDE w:val="0"/>
        <w:autoSpaceDN w:val="0"/>
        <w:adjustRightInd w:val="0"/>
        <w:ind w:firstLine="720"/>
        <w:jc w:val="both"/>
        <w:rPr>
          <w:sz w:val="28"/>
          <w:szCs w:val="28"/>
        </w:rPr>
      </w:pPr>
      <w:r w:rsidRPr="00172D5F">
        <w:rPr>
          <w:sz w:val="28"/>
          <w:szCs w:val="28"/>
        </w:rPr>
        <w:t>5</w:t>
      </w:r>
      <w:r>
        <w:rPr>
          <w:sz w:val="28"/>
          <w:szCs w:val="28"/>
        </w:rPr>
        <w:t>7</w:t>
      </w:r>
      <w:r w:rsidRPr="00172D5F">
        <w:rPr>
          <w:sz w:val="28"/>
          <w:szCs w:val="28"/>
        </w:rPr>
        <w:t>. Исполнение решений контрольного органа осуществляется в порядке, установленном статьями 92 - 95 Федерального закона № 248-ФЗ.</w:t>
      </w:r>
    </w:p>
    <w:p w:rsidR="001A61A1" w:rsidRPr="00172D5F" w:rsidRDefault="001A61A1" w:rsidP="001A61A1">
      <w:pPr>
        <w:pStyle w:val="a9"/>
        <w:tabs>
          <w:tab w:val="left" w:pos="1134"/>
        </w:tabs>
        <w:spacing w:after="0"/>
        <w:ind w:left="0" w:firstLine="709"/>
        <w:jc w:val="both"/>
        <w:rPr>
          <w:rFonts w:ascii="Times New Roman" w:eastAsia="Calibri" w:hAnsi="Times New Roman" w:cs="Times New Roman"/>
          <w:b/>
          <w:sz w:val="28"/>
          <w:szCs w:val="28"/>
        </w:rPr>
      </w:pPr>
    </w:p>
    <w:p w:rsidR="001A61A1" w:rsidRPr="00172D5F" w:rsidRDefault="001A61A1" w:rsidP="001A61A1">
      <w:pPr>
        <w:ind w:left="709"/>
        <w:jc w:val="center"/>
        <w:rPr>
          <w:rFonts w:eastAsia="Calibri"/>
          <w:b/>
          <w:sz w:val="28"/>
          <w:szCs w:val="28"/>
        </w:rPr>
      </w:pPr>
      <w:r>
        <w:rPr>
          <w:rFonts w:eastAsia="Calibri"/>
          <w:b/>
          <w:sz w:val="28"/>
          <w:szCs w:val="28"/>
        </w:rPr>
        <w:t xml:space="preserve">Раздел </w:t>
      </w:r>
      <w:r w:rsidRPr="00172D5F">
        <w:rPr>
          <w:rFonts w:eastAsia="Calibri"/>
          <w:b/>
          <w:sz w:val="28"/>
          <w:szCs w:val="28"/>
          <w:lang w:val="en-US"/>
        </w:rPr>
        <w:t>VI</w:t>
      </w:r>
      <w:r w:rsidRPr="00172D5F">
        <w:rPr>
          <w:rFonts w:eastAsia="Calibri"/>
          <w:b/>
          <w:sz w:val="28"/>
          <w:szCs w:val="28"/>
        </w:rPr>
        <w:t>.Обжалование решений контрольных органов, действий (бездействия) их должностных лиц</w:t>
      </w:r>
    </w:p>
    <w:p w:rsidR="001A61A1" w:rsidRPr="00172D5F" w:rsidRDefault="001A61A1" w:rsidP="001A61A1">
      <w:pPr>
        <w:pStyle w:val="a9"/>
        <w:tabs>
          <w:tab w:val="left" w:pos="1134"/>
        </w:tabs>
        <w:spacing w:after="0"/>
        <w:ind w:left="0" w:firstLine="851"/>
        <w:jc w:val="both"/>
        <w:rPr>
          <w:rFonts w:ascii="Times New Roman" w:eastAsia="Calibri" w:hAnsi="Times New Roman" w:cs="Times New Roman"/>
          <w:sz w:val="28"/>
          <w:szCs w:val="28"/>
        </w:rPr>
      </w:pPr>
    </w:p>
    <w:p w:rsidR="001A61A1" w:rsidRPr="00172D5F" w:rsidRDefault="001A61A1" w:rsidP="001A61A1">
      <w:pPr>
        <w:tabs>
          <w:tab w:val="left" w:pos="0"/>
        </w:tabs>
        <w:jc w:val="both"/>
        <w:rPr>
          <w:rFonts w:eastAsia="Calibri"/>
          <w:sz w:val="28"/>
          <w:szCs w:val="28"/>
        </w:rPr>
      </w:pPr>
      <w:r w:rsidRPr="00172D5F">
        <w:rPr>
          <w:rFonts w:eastAsia="Calibri"/>
          <w:sz w:val="28"/>
          <w:szCs w:val="28"/>
        </w:rPr>
        <w:tab/>
        <w:t>5</w:t>
      </w:r>
      <w:r>
        <w:rPr>
          <w:rFonts w:eastAsia="Calibri"/>
          <w:sz w:val="28"/>
          <w:szCs w:val="28"/>
        </w:rPr>
        <w:t>8</w:t>
      </w:r>
      <w:r w:rsidRPr="00172D5F">
        <w:rPr>
          <w:rFonts w:eastAsia="Calibri"/>
          <w:sz w:val="28"/>
          <w:szCs w:val="28"/>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1A61A1" w:rsidRPr="00172D5F" w:rsidRDefault="001A61A1" w:rsidP="001A61A1">
      <w:pPr>
        <w:ind w:left="142"/>
        <w:jc w:val="both"/>
        <w:rPr>
          <w:rFonts w:eastAsia="Calibri"/>
          <w:sz w:val="28"/>
          <w:szCs w:val="28"/>
        </w:rPr>
      </w:pPr>
      <w:r w:rsidRPr="00172D5F">
        <w:rPr>
          <w:rFonts w:eastAsia="Calibri"/>
          <w:sz w:val="28"/>
          <w:szCs w:val="28"/>
        </w:rPr>
        <w:tab/>
      </w:r>
      <w:r>
        <w:rPr>
          <w:rFonts w:eastAsia="Calibri"/>
          <w:sz w:val="28"/>
          <w:szCs w:val="28"/>
        </w:rPr>
        <w:t>59</w:t>
      </w:r>
      <w:r w:rsidRPr="00172D5F">
        <w:rPr>
          <w:rFonts w:eastAsia="Calibri"/>
          <w:sz w:val="28"/>
          <w:szCs w:val="28"/>
        </w:rPr>
        <w:t xml:space="preserve">.Досудебный порядок подачи жалоб, установленный главой 9 Федерального закона № 248-ФЗ, при осуществлении муниципального контроля не применяется. </w:t>
      </w:r>
    </w:p>
    <w:p w:rsidR="001A61A1" w:rsidRDefault="001A61A1" w:rsidP="001A61A1">
      <w:pPr>
        <w:ind w:left="1985"/>
        <w:rPr>
          <w:rFonts w:eastAsia="Calibri"/>
          <w:b/>
          <w:bCs/>
          <w:sz w:val="28"/>
          <w:szCs w:val="28"/>
        </w:rPr>
      </w:pPr>
    </w:p>
    <w:p w:rsidR="001A61A1" w:rsidRDefault="001A61A1" w:rsidP="001A61A1">
      <w:pPr>
        <w:ind w:left="1985"/>
        <w:rPr>
          <w:b/>
          <w:sz w:val="28"/>
          <w:szCs w:val="28"/>
        </w:rPr>
      </w:pPr>
      <w:r>
        <w:rPr>
          <w:rFonts w:eastAsia="Calibri"/>
          <w:b/>
          <w:sz w:val="28"/>
          <w:szCs w:val="28"/>
        </w:rPr>
        <w:t xml:space="preserve">Раздел </w:t>
      </w:r>
      <w:r w:rsidRPr="00172D5F">
        <w:rPr>
          <w:rFonts w:eastAsia="Calibri"/>
          <w:b/>
          <w:bCs/>
          <w:sz w:val="28"/>
          <w:szCs w:val="28"/>
          <w:lang w:val="en-US"/>
        </w:rPr>
        <w:t>VII</w:t>
      </w:r>
      <w:r w:rsidRPr="00172D5F">
        <w:rPr>
          <w:rFonts w:eastAsia="Calibri"/>
          <w:b/>
          <w:bCs/>
          <w:sz w:val="28"/>
          <w:szCs w:val="28"/>
        </w:rPr>
        <w:t>.</w:t>
      </w:r>
      <w:r w:rsidRPr="00172D5F">
        <w:rPr>
          <w:b/>
          <w:sz w:val="28"/>
          <w:szCs w:val="28"/>
        </w:rPr>
        <w:t>Заключительные положения</w:t>
      </w:r>
    </w:p>
    <w:p w:rsidR="007D0B68" w:rsidRPr="00172D5F" w:rsidRDefault="007D0B68" w:rsidP="001A61A1">
      <w:pPr>
        <w:ind w:left="1985"/>
        <w:rPr>
          <w:b/>
          <w:sz w:val="28"/>
          <w:szCs w:val="28"/>
        </w:rPr>
      </w:pPr>
    </w:p>
    <w:p w:rsidR="001A61A1" w:rsidRPr="00172D5F" w:rsidRDefault="001A61A1" w:rsidP="001A61A1">
      <w:pPr>
        <w:tabs>
          <w:tab w:val="left" w:pos="1134"/>
        </w:tabs>
        <w:ind w:left="709"/>
        <w:jc w:val="both"/>
        <w:rPr>
          <w:rFonts w:eastAsia="Calibri"/>
          <w:i/>
          <w:sz w:val="28"/>
          <w:szCs w:val="28"/>
        </w:rPr>
      </w:pPr>
      <w:r>
        <w:rPr>
          <w:rFonts w:eastAsia="Calibri"/>
          <w:sz w:val="28"/>
          <w:szCs w:val="28"/>
        </w:rPr>
        <w:t>60</w:t>
      </w:r>
      <w:r w:rsidRPr="00172D5F">
        <w:rPr>
          <w:rFonts w:eastAsia="Calibri"/>
          <w:sz w:val="28"/>
          <w:szCs w:val="28"/>
        </w:rPr>
        <w:t>. Настоящее Положение вступает в силу с 1 января 2022 года.</w:t>
      </w:r>
    </w:p>
    <w:p w:rsidR="001A61A1" w:rsidRPr="00172D5F" w:rsidRDefault="001A61A1" w:rsidP="001A61A1">
      <w:pPr>
        <w:tabs>
          <w:tab w:val="left" w:pos="0"/>
        </w:tabs>
        <w:jc w:val="both"/>
        <w:rPr>
          <w:rFonts w:eastAsia="Calibri"/>
          <w:sz w:val="28"/>
          <w:szCs w:val="28"/>
        </w:rPr>
      </w:pPr>
      <w:r>
        <w:rPr>
          <w:rFonts w:eastAsia="Calibri"/>
          <w:sz w:val="28"/>
          <w:szCs w:val="28"/>
        </w:rPr>
        <w:tab/>
        <w:t>61</w:t>
      </w:r>
      <w:r w:rsidRPr="00172D5F">
        <w:rPr>
          <w:rFonts w:eastAsia="Calibri"/>
          <w:sz w:val="28"/>
          <w:szCs w:val="28"/>
        </w:rPr>
        <w:t>. До 31 декабря 2023 года подготовка контрольным органом в ходе осуществления муниципального контроля документов (в том числе актов контрольных мероприятий, предписаний)</w:t>
      </w:r>
      <w:r w:rsidR="007D0B68">
        <w:rPr>
          <w:rFonts w:eastAsia="Calibri"/>
          <w:sz w:val="28"/>
          <w:szCs w:val="28"/>
        </w:rPr>
        <w:t>,</w:t>
      </w:r>
      <w:r w:rsidRPr="00172D5F">
        <w:rPr>
          <w:rFonts w:eastAsia="Calibri"/>
          <w:sz w:val="28"/>
          <w:szCs w:val="28"/>
        </w:rPr>
        <w:t xml:space="preserve">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1A61A1" w:rsidRPr="00172D5F" w:rsidRDefault="001A61A1" w:rsidP="001A61A1">
      <w:pPr>
        <w:contextualSpacing/>
        <w:jc w:val="both"/>
        <w:rPr>
          <w:sz w:val="28"/>
          <w:szCs w:val="28"/>
        </w:rPr>
      </w:pPr>
    </w:p>
    <w:p w:rsidR="001A61A1" w:rsidRPr="00172D5F" w:rsidRDefault="001A61A1" w:rsidP="001A61A1">
      <w:pPr>
        <w:contextualSpacing/>
        <w:jc w:val="right"/>
        <w:rPr>
          <w:sz w:val="28"/>
          <w:szCs w:val="28"/>
        </w:rPr>
      </w:pPr>
    </w:p>
    <w:p w:rsidR="001A61A1" w:rsidRPr="00172D5F" w:rsidRDefault="001A61A1" w:rsidP="001A61A1">
      <w:pPr>
        <w:contextualSpacing/>
        <w:jc w:val="right"/>
        <w:rPr>
          <w:sz w:val="28"/>
          <w:szCs w:val="28"/>
        </w:rPr>
      </w:pPr>
    </w:p>
    <w:p w:rsidR="001A61A1" w:rsidRPr="00172D5F" w:rsidRDefault="001A61A1" w:rsidP="001A61A1">
      <w:pPr>
        <w:contextualSpacing/>
        <w:jc w:val="right"/>
        <w:rPr>
          <w:sz w:val="28"/>
          <w:szCs w:val="28"/>
        </w:rPr>
      </w:pPr>
    </w:p>
    <w:p w:rsidR="001A61A1" w:rsidRPr="00172D5F" w:rsidRDefault="001A61A1" w:rsidP="001A61A1">
      <w:pPr>
        <w:contextualSpacing/>
        <w:jc w:val="right"/>
        <w:rPr>
          <w:sz w:val="28"/>
          <w:szCs w:val="28"/>
        </w:rPr>
      </w:pPr>
    </w:p>
    <w:p w:rsidR="001A61A1" w:rsidRDefault="001A61A1" w:rsidP="001A61A1">
      <w:pPr>
        <w:contextualSpacing/>
        <w:jc w:val="right"/>
        <w:rPr>
          <w:sz w:val="28"/>
          <w:szCs w:val="28"/>
        </w:rPr>
      </w:pPr>
    </w:p>
    <w:p w:rsidR="001A61A1" w:rsidRDefault="001A61A1" w:rsidP="001A61A1">
      <w:pPr>
        <w:contextualSpacing/>
        <w:jc w:val="right"/>
        <w:rPr>
          <w:sz w:val="28"/>
          <w:szCs w:val="28"/>
        </w:rPr>
      </w:pPr>
    </w:p>
    <w:p w:rsidR="001A61A1" w:rsidRPr="00172D5F" w:rsidRDefault="001A61A1" w:rsidP="001A61A1">
      <w:pPr>
        <w:contextualSpacing/>
        <w:jc w:val="right"/>
        <w:rPr>
          <w:sz w:val="28"/>
          <w:szCs w:val="28"/>
        </w:rPr>
      </w:pPr>
    </w:p>
    <w:p w:rsidR="001A61A1" w:rsidRDefault="001A61A1" w:rsidP="001A61A1">
      <w:pPr>
        <w:contextualSpacing/>
        <w:jc w:val="right"/>
        <w:rPr>
          <w:sz w:val="28"/>
          <w:szCs w:val="28"/>
        </w:rPr>
      </w:pPr>
    </w:p>
    <w:p w:rsidR="001A61A1" w:rsidRDefault="001A61A1" w:rsidP="001A61A1">
      <w:pPr>
        <w:contextualSpacing/>
        <w:jc w:val="right"/>
        <w:rPr>
          <w:sz w:val="28"/>
          <w:szCs w:val="28"/>
        </w:rPr>
      </w:pPr>
    </w:p>
    <w:p w:rsidR="001A61A1" w:rsidRDefault="001A61A1" w:rsidP="001A61A1">
      <w:pPr>
        <w:contextualSpacing/>
        <w:jc w:val="right"/>
        <w:rPr>
          <w:sz w:val="28"/>
          <w:szCs w:val="28"/>
        </w:rPr>
      </w:pPr>
    </w:p>
    <w:p w:rsidR="001A61A1" w:rsidRDefault="001A61A1" w:rsidP="001A61A1">
      <w:pPr>
        <w:contextualSpacing/>
        <w:jc w:val="right"/>
        <w:rPr>
          <w:sz w:val="28"/>
          <w:szCs w:val="28"/>
        </w:rPr>
      </w:pPr>
    </w:p>
    <w:p w:rsidR="007D0B68" w:rsidRDefault="007D0B68" w:rsidP="001A61A1">
      <w:pPr>
        <w:contextualSpacing/>
        <w:jc w:val="right"/>
        <w:rPr>
          <w:sz w:val="28"/>
          <w:szCs w:val="28"/>
        </w:rPr>
      </w:pPr>
    </w:p>
    <w:p w:rsidR="007D0B68" w:rsidRDefault="007D0B68" w:rsidP="001A61A1">
      <w:pPr>
        <w:contextualSpacing/>
        <w:jc w:val="right"/>
        <w:rPr>
          <w:sz w:val="28"/>
          <w:szCs w:val="28"/>
        </w:rPr>
      </w:pPr>
    </w:p>
    <w:p w:rsidR="007D0B68" w:rsidRDefault="007D0B68" w:rsidP="001A61A1">
      <w:pPr>
        <w:contextualSpacing/>
        <w:jc w:val="right"/>
        <w:rPr>
          <w:sz w:val="28"/>
          <w:szCs w:val="28"/>
        </w:rPr>
      </w:pPr>
    </w:p>
    <w:p w:rsidR="007D0B68" w:rsidRDefault="007D0B68" w:rsidP="001A61A1">
      <w:pPr>
        <w:contextualSpacing/>
        <w:jc w:val="right"/>
        <w:rPr>
          <w:sz w:val="28"/>
          <w:szCs w:val="28"/>
        </w:rPr>
      </w:pPr>
    </w:p>
    <w:p w:rsidR="007D0B68" w:rsidRDefault="007D0B68" w:rsidP="001A61A1">
      <w:pPr>
        <w:contextualSpacing/>
        <w:jc w:val="right"/>
        <w:rPr>
          <w:sz w:val="28"/>
          <w:szCs w:val="28"/>
        </w:rPr>
      </w:pPr>
    </w:p>
    <w:p w:rsidR="007D0B68" w:rsidRDefault="007D0B68" w:rsidP="001A61A1">
      <w:pPr>
        <w:contextualSpacing/>
        <w:jc w:val="right"/>
        <w:rPr>
          <w:sz w:val="28"/>
          <w:szCs w:val="28"/>
        </w:rPr>
      </w:pPr>
    </w:p>
    <w:p w:rsidR="007D0B68" w:rsidRDefault="007D0B68" w:rsidP="001A61A1">
      <w:pPr>
        <w:contextualSpacing/>
        <w:jc w:val="right"/>
        <w:rPr>
          <w:sz w:val="28"/>
          <w:szCs w:val="28"/>
        </w:rPr>
      </w:pPr>
    </w:p>
    <w:p w:rsidR="001A61A1" w:rsidRDefault="001A61A1" w:rsidP="001A61A1">
      <w:pPr>
        <w:contextualSpacing/>
        <w:jc w:val="right"/>
        <w:rPr>
          <w:sz w:val="28"/>
          <w:szCs w:val="28"/>
        </w:rPr>
      </w:pPr>
    </w:p>
    <w:p w:rsidR="001A61A1" w:rsidRDefault="001A61A1" w:rsidP="001A61A1">
      <w:pPr>
        <w:contextualSpacing/>
        <w:jc w:val="right"/>
        <w:rPr>
          <w:sz w:val="28"/>
          <w:szCs w:val="28"/>
        </w:rPr>
      </w:pPr>
    </w:p>
    <w:p w:rsidR="001A61A1" w:rsidRPr="00392AEC" w:rsidRDefault="001A61A1" w:rsidP="001A61A1">
      <w:pPr>
        <w:contextualSpacing/>
        <w:jc w:val="right"/>
        <w:rPr>
          <w:sz w:val="24"/>
          <w:szCs w:val="24"/>
        </w:rPr>
      </w:pPr>
      <w:r w:rsidRPr="00392AEC">
        <w:rPr>
          <w:sz w:val="24"/>
          <w:szCs w:val="24"/>
        </w:rPr>
        <w:lastRenderedPageBreak/>
        <w:t xml:space="preserve">Приложение </w:t>
      </w:r>
    </w:p>
    <w:p w:rsidR="001A61A1" w:rsidRPr="00392AEC" w:rsidRDefault="001A61A1" w:rsidP="001A61A1">
      <w:pPr>
        <w:contextualSpacing/>
        <w:jc w:val="right"/>
        <w:rPr>
          <w:sz w:val="24"/>
          <w:szCs w:val="24"/>
        </w:rPr>
      </w:pPr>
      <w:r w:rsidRPr="00392AEC">
        <w:rPr>
          <w:sz w:val="24"/>
          <w:szCs w:val="24"/>
        </w:rPr>
        <w:t>к Положению о  муниципальном земельном контроле</w:t>
      </w:r>
    </w:p>
    <w:p w:rsidR="001A61A1" w:rsidRPr="00392AEC" w:rsidRDefault="001A61A1" w:rsidP="001A61A1">
      <w:pPr>
        <w:contextualSpacing/>
        <w:jc w:val="right"/>
        <w:rPr>
          <w:sz w:val="24"/>
          <w:szCs w:val="24"/>
        </w:rPr>
      </w:pPr>
      <w:r w:rsidRPr="00392AEC">
        <w:rPr>
          <w:sz w:val="24"/>
          <w:szCs w:val="24"/>
        </w:rPr>
        <w:t xml:space="preserve">на территории </w:t>
      </w:r>
      <w:r w:rsidR="003F51AE">
        <w:rPr>
          <w:sz w:val="24"/>
          <w:szCs w:val="24"/>
        </w:rPr>
        <w:t>сельского</w:t>
      </w:r>
      <w:r w:rsidRPr="00392AEC">
        <w:rPr>
          <w:sz w:val="24"/>
          <w:szCs w:val="24"/>
        </w:rPr>
        <w:t xml:space="preserve"> поселения </w:t>
      </w:r>
      <w:r w:rsidR="003F51AE">
        <w:rPr>
          <w:sz w:val="24"/>
          <w:szCs w:val="24"/>
        </w:rPr>
        <w:t>Саранпауль</w:t>
      </w:r>
    </w:p>
    <w:p w:rsidR="001A61A1" w:rsidRPr="00172D5F" w:rsidRDefault="001A61A1" w:rsidP="001A61A1">
      <w:pPr>
        <w:pStyle w:val="a7"/>
        <w:jc w:val="both"/>
        <w:rPr>
          <w:rFonts w:ascii="Times New Roman" w:hAnsi="Times New Roman" w:cs="Times New Roman"/>
          <w:sz w:val="28"/>
          <w:szCs w:val="28"/>
        </w:rPr>
      </w:pPr>
    </w:p>
    <w:p w:rsidR="001A61A1" w:rsidRPr="00F673D6" w:rsidRDefault="001A61A1" w:rsidP="001A61A1">
      <w:pPr>
        <w:pStyle w:val="a7"/>
        <w:jc w:val="center"/>
        <w:rPr>
          <w:rFonts w:ascii="Times New Roman" w:hAnsi="Times New Roman" w:cs="Times New Roman"/>
          <w:b/>
          <w:sz w:val="28"/>
          <w:szCs w:val="28"/>
        </w:rPr>
      </w:pPr>
      <w:r>
        <w:rPr>
          <w:rFonts w:ascii="Times New Roman" w:hAnsi="Times New Roman" w:cs="Times New Roman"/>
          <w:b/>
          <w:sz w:val="28"/>
          <w:szCs w:val="28"/>
        </w:rPr>
        <w:t xml:space="preserve">ПОКАЗАТЕЛИ РЕЗУЛЬТАТИВНОСТИ И ЭФФЕКТИВНОСТИ ДЛЯ МУНИЦИПАЛЬНОГО ЗЕМЕЛЬНОГО КОНТРОЛЯ НА ТЕРРИТОРИИ </w:t>
      </w:r>
      <w:r w:rsidR="003F51AE">
        <w:rPr>
          <w:rFonts w:ascii="Times New Roman" w:hAnsi="Times New Roman" w:cs="Times New Roman"/>
          <w:b/>
          <w:sz w:val="28"/>
          <w:szCs w:val="28"/>
        </w:rPr>
        <w:t>СЕЛЬСКОГО</w:t>
      </w:r>
      <w:r>
        <w:rPr>
          <w:rFonts w:ascii="Times New Roman" w:hAnsi="Times New Roman" w:cs="Times New Roman"/>
          <w:b/>
          <w:sz w:val="28"/>
          <w:szCs w:val="28"/>
        </w:rPr>
        <w:t xml:space="preserve"> ПОСЕЛЕНИЯ </w:t>
      </w:r>
      <w:r w:rsidR="003F51AE">
        <w:rPr>
          <w:rFonts w:ascii="Times New Roman" w:hAnsi="Times New Roman" w:cs="Times New Roman"/>
          <w:b/>
          <w:sz w:val="28"/>
          <w:szCs w:val="28"/>
        </w:rPr>
        <w:t>САРАНПАУЛЬ</w:t>
      </w:r>
    </w:p>
    <w:p w:rsidR="001A61A1" w:rsidRDefault="001A61A1" w:rsidP="001A61A1">
      <w:pPr>
        <w:pStyle w:val="a7"/>
        <w:jc w:val="both"/>
        <w:rPr>
          <w:rFonts w:ascii="Times New Roman" w:hAnsi="Times New Roman" w:cs="Times New Roman"/>
          <w:sz w:val="28"/>
          <w:szCs w:val="28"/>
        </w:rPr>
      </w:pPr>
    </w:p>
    <w:p w:rsidR="001A61A1" w:rsidRPr="00172D5F" w:rsidRDefault="001A61A1" w:rsidP="001A61A1">
      <w:pPr>
        <w:pStyle w:val="a7"/>
        <w:jc w:val="both"/>
        <w:rPr>
          <w:rFonts w:ascii="Times New Roman" w:hAnsi="Times New Roman" w:cs="Times New Roman"/>
          <w:sz w:val="28"/>
          <w:szCs w:val="28"/>
        </w:rPr>
      </w:pPr>
      <w:r w:rsidRPr="00172D5F">
        <w:rPr>
          <w:rFonts w:ascii="Times New Roman" w:hAnsi="Times New Roman" w:cs="Times New Roman"/>
          <w:sz w:val="28"/>
          <w:szCs w:val="28"/>
        </w:rPr>
        <w:tab/>
        <w:t xml:space="preserve">Оценка результативности и эффективности деятельности администрации </w:t>
      </w:r>
      <w:r w:rsidR="00A23624">
        <w:rPr>
          <w:rFonts w:ascii="Times New Roman" w:hAnsi="Times New Roman" w:cs="Times New Roman"/>
          <w:sz w:val="28"/>
          <w:szCs w:val="28"/>
        </w:rPr>
        <w:t>сельского поселения Саранпауль</w:t>
      </w:r>
      <w:r w:rsidRPr="00172D5F">
        <w:rPr>
          <w:rFonts w:ascii="Times New Roman" w:hAnsi="Times New Roman" w:cs="Times New Roman"/>
          <w:sz w:val="28"/>
          <w:szCs w:val="28"/>
        </w:rPr>
        <w:t xml:space="preserve"> в части осуществления муниципального земельного контроля на территории </w:t>
      </w:r>
      <w:r w:rsidR="003F51AE">
        <w:rPr>
          <w:rFonts w:ascii="Times New Roman" w:hAnsi="Times New Roman" w:cs="Times New Roman"/>
          <w:sz w:val="28"/>
          <w:szCs w:val="28"/>
        </w:rPr>
        <w:t>сельского</w:t>
      </w:r>
      <w:r>
        <w:rPr>
          <w:rFonts w:ascii="Times New Roman" w:hAnsi="Times New Roman" w:cs="Times New Roman"/>
          <w:sz w:val="28"/>
          <w:szCs w:val="28"/>
        </w:rPr>
        <w:t xml:space="preserve"> поселения </w:t>
      </w:r>
      <w:r w:rsidR="003F51AE">
        <w:rPr>
          <w:rFonts w:ascii="Times New Roman" w:hAnsi="Times New Roman" w:cs="Times New Roman"/>
          <w:sz w:val="28"/>
          <w:szCs w:val="28"/>
        </w:rPr>
        <w:t>Саранпауль</w:t>
      </w:r>
      <w:r w:rsidRPr="00172D5F">
        <w:rPr>
          <w:rFonts w:ascii="Times New Roman" w:hAnsi="Times New Roman" w:cs="Times New Roman"/>
          <w:sz w:val="28"/>
          <w:szCs w:val="28"/>
        </w:rPr>
        <w:t xml:space="preserve"> осуществляется на основе системы показателей результативности и эффективности.</w:t>
      </w:r>
    </w:p>
    <w:p w:rsidR="001A61A1" w:rsidRPr="00172D5F" w:rsidRDefault="001A61A1" w:rsidP="001A61A1">
      <w:pPr>
        <w:pStyle w:val="a7"/>
        <w:jc w:val="both"/>
        <w:rPr>
          <w:rFonts w:ascii="Times New Roman" w:hAnsi="Times New Roman" w:cs="Times New Roman"/>
          <w:sz w:val="28"/>
          <w:szCs w:val="28"/>
        </w:rPr>
      </w:pPr>
      <w:r w:rsidRPr="00172D5F">
        <w:rPr>
          <w:rFonts w:ascii="Times New Roman" w:hAnsi="Times New Roman" w:cs="Times New Roman"/>
          <w:sz w:val="28"/>
          <w:szCs w:val="28"/>
        </w:rPr>
        <w:tab/>
        <w:t>В систему показателей результативности и эффективности деятельности контрольных органов входят:</w:t>
      </w:r>
    </w:p>
    <w:p w:rsidR="001A61A1" w:rsidRPr="00172D5F" w:rsidRDefault="001A61A1" w:rsidP="001A61A1">
      <w:pPr>
        <w:pStyle w:val="a7"/>
        <w:jc w:val="both"/>
        <w:rPr>
          <w:rFonts w:ascii="Times New Roman" w:hAnsi="Times New Roman" w:cs="Times New Roman"/>
          <w:sz w:val="28"/>
          <w:szCs w:val="28"/>
        </w:rPr>
      </w:pPr>
      <w:r w:rsidRPr="00172D5F">
        <w:rPr>
          <w:rFonts w:ascii="Times New Roman" w:hAnsi="Times New Roman" w:cs="Times New Roman"/>
          <w:sz w:val="28"/>
          <w:szCs w:val="28"/>
        </w:rPr>
        <w:tab/>
        <w:t>-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1A61A1" w:rsidRPr="00172D5F" w:rsidRDefault="001A61A1" w:rsidP="001A61A1">
      <w:pPr>
        <w:pStyle w:val="a7"/>
        <w:jc w:val="both"/>
        <w:rPr>
          <w:rFonts w:ascii="Times New Roman" w:hAnsi="Times New Roman" w:cs="Times New Roman"/>
          <w:sz w:val="28"/>
          <w:szCs w:val="28"/>
        </w:rPr>
      </w:pPr>
      <w:r w:rsidRPr="00172D5F">
        <w:rPr>
          <w:rFonts w:ascii="Times New Roman" w:hAnsi="Times New Roman" w:cs="Times New Roman"/>
          <w:sz w:val="28"/>
          <w:szCs w:val="28"/>
        </w:rPr>
        <w:tab/>
      </w:r>
      <w:proofErr w:type="gramStart"/>
      <w:r w:rsidRPr="00172D5F">
        <w:rPr>
          <w:rFonts w:ascii="Times New Roman" w:hAnsi="Times New Roman" w:cs="Times New Roman"/>
          <w:sz w:val="28"/>
          <w:szCs w:val="28"/>
        </w:rPr>
        <w:t>-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1A61A1" w:rsidRPr="00172D5F" w:rsidRDefault="001A61A1" w:rsidP="001A61A1">
      <w:pPr>
        <w:pStyle w:val="a7"/>
        <w:jc w:val="both"/>
        <w:rPr>
          <w:rFonts w:ascii="Times New Roman" w:hAnsi="Times New Roman" w:cs="Times New Roman"/>
          <w:sz w:val="28"/>
          <w:szCs w:val="28"/>
        </w:rPr>
      </w:pPr>
      <w:r w:rsidRPr="00172D5F">
        <w:rPr>
          <w:rFonts w:ascii="Times New Roman" w:hAnsi="Times New Roman" w:cs="Times New Roman"/>
          <w:sz w:val="28"/>
          <w:szCs w:val="28"/>
        </w:rPr>
        <w:tab/>
        <w:t>Показателем результативности и эффективности осуществления муниципального контроля являются:</w:t>
      </w:r>
    </w:p>
    <w:p w:rsidR="001A61A1" w:rsidRPr="00172D5F" w:rsidRDefault="001A61A1" w:rsidP="001A61A1">
      <w:pPr>
        <w:pStyle w:val="a7"/>
        <w:jc w:val="both"/>
        <w:rPr>
          <w:rFonts w:ascii="Times New Roman" w:hAnsi="Times New Roman" w:cs="Times New Roman"/>
          <w:sz w:val="28"/>
          <w:szCs w:val="28"/>
        </w:rPr>
      </w:pPr>
      <w:r w:rsidRPr="00172D5F">
        <w:rPr>
          <w:rFonts w:ascii="Times New Roman" w:hAnsi="Times New Roman" w:cs="Times New Roman"/>
          <w:sz w:val="28"/>
          <w:szCs w:val="28"/>
        </w:rPr>
        <w:tab/>
        <w:t>1.</w:t>
      </w:r>
      <w:r w:rsidRPr="00172D5F">
        <w:rPr>
          <w:rFonts w:ascii="Times New Roman" w:hAnsi="Times New Roman" w:cs="Times New Roman"/>
          <w:sz w:val="28"/>
          <w:szCs w:val="28"/>
        </w:rPr>
        <w:tab/>
        <w:t>Ключевые показатели и их целевые значения:</w:t>
      </w:r>
    </w:p>
    <w:p w:rsidR="001A61A1" w:rsidRPr="00172D5F" w:rsidRDefault="001A61A1" w:rsidP="001A61A1">
      <w:pPr>
        <w:pStyle w:val="a7"/>
        <w:jc w:val="both"/>
        <w:rPr>
          <w:rFonts w:ascii="Times New Roman" w:hAnsi="Times New Roman" w:cs="Times New Roman"/>
          <w:sz w:val="28"/>
          <w:szCs w:val="28"/>
        </w:rPr>
      </w:pPr>
      <w:r w:rsidRPr="00172D5F">
        <w:rPr>
          <w:rFonts w:ascii="Times New Roman" w:hAnsi="Times New Roman" w:cs="Times New Roman"/>
          <w:sz w:val="28"/>
          <w:szCs w:val="28"/>
        </w:rPr>
        <w:tab/>
        <w:t>Доля устраненных нарушений из числа выявленных нарушений обязательных требований - 70%.</w:t>
      </w:r>
    </w:p>
    <w:p w:rsidR="001A61A1" w:rsidRPr="00172D5F" w:rsidRDefault="001A61A1" w:rsidP="001A61A1">
      <w:pPr>
        <w:pStyle w:val="a7"/>
        <w:jc w:val="both"/>
        <w:rPr>
          <w:rFonts w:ascii="Times New Roman" w:hAnsi="Times New Roman" w:cs="Times New Roman"/>
          <w:sz w:val="28"/>
          <w:szCs w:val="28"/>
        </w:rPr>
      </w:pPr>
      <w:r w:rsidRPr="00172D5F">
        <w:rPr>
          <w:rFonts w:ascii="Times New Roman" w:hAnsi="Times New Roman" w:cs="Times New Roman"/>
          <w:sz w:val="28"/>
          <w:szCs w:val="28"/>
        </w:rPr>
        <w:tab/>
        <w:t>Доля выполнения плана профилактики на очередной календарный год - 100%.</w:t>
      </w:r>
    </w:p>
    <w:p w:rsidR="001A61A1" w:rsidRPr="00172D5F" w:rsidRDefault="001A61A1" w:rsidP="001A61A1">
      <w:pPr>
        <w:pStyle w:val="a7"/>
        <w:jc w:val="both"/>
        <w:rPr>
          <w:rFonts w:ascii="Times New Roman" w:hAnsi="Times New Roman" w:cs="Times New Roman"/>
          <w:sz w:val="28"/>
          <w:szCs w:val="28"/>
        </w:rPr>
      </w:pPr>
      <w:r w:rsidRPr="00172D5F">
        <w:rPr>
          <w:rFonts w:ascii="Times New Roman" w:hAnsi="Times New Roman" w:cs="Times New Roman"/>
          <w:sz w:val="28"/>
          <w:szCs w:val="28"/>
        </w:rPr>
        <w:tab/>
        <w:t>Доля отмененных результатов контрольных мероприятий - 0%.</w:t>
      </w:r>
    </w:p>
    <w:p w:rsidR="001A61A1" w:rsidRPr="00172D5F" w:rsidRDefault="001A61A1" w:rsidP="001A61A1">
      <w:pPr>
        <w:pStyle w:val="a7"/>
        <w:jc w:val="both"/>
        <w:rPr>
          <w:rFonts w:ascii="Times New Roman" w:hAnsi="Times New Roman" w:cs="Times New Roman"/>
          <w:sz w:val="28"/>
          <w:szCs w:val="28"/>
        </w:rPr>
      </w:pPr>
      <w:r w:rsidRPr="00172D5F">
        <w:rPr>
          <w:rFonts w:ascii="Times New Roman" w:hAnsi="Times New Roman" w:cs="Times New Roman"/>
          <w:sz w:val="28"/>
          <w:szCs w:val="28"/>
        </w:rPr>
        <w:tab/>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1A61A1" w:rsidRPr="00172D5F" w:rsidRDefault="001A61A1" w:rsidP="001A61A1">
      <w:pPr>
        <w:pStyle w:val="a7"/>
        <w:jc w:val="both"/>
        <w:rPr>
          <w:rFonts w:ascii="Times New Roman" w:hAnsi="Times New Roman" w:cs="Times New Roman"/>
          <w:sz w:val="28"/>
          <w:szCs w:val="28"/>
        </w:rPr>
      </w:pPr>
      <w:r w:rsidRPr="00172D5F">
        <w:rPr>
          <w:rFonts w:ascii="Times New Roman" w:hAnsi="Times New Roman" w:cs="Times New Roman"/>
          <w:sz w:val="28"/>
          <w:szCs w:val="28"/>
        </w:rPr>
        <w:tab/>
        <w:t>2.</w:t>
      </w:r>
      <w:r w:rsidRPr="00172D5F">
        <w:rPr>
          <w:rFonts w:ascii="Times New Roman" w:hAnsi="Times New Roman" w:cs="Times New Roman"/>
          <w:sz w:val="28"/>
          <w:szCs w:val="28"/>
        </w:rPr>
        <w:tab/>
        <w:t>Индикативные показатели:</w:t>
      </w:r>
    </w:p>
    <w:p w:rsidR="001A61A1" w:rsidRPr="00172D5F" w:rsidRDefault="001A61A1" w:rsidP="001A61A1">
      <w:pPr>
        <w:pStyle w:val="a7"/>
        <w:jc w:val="both"/>
        <w:rPr>
          <w:rFonts w:ascii="Times New Roman" w:hAnsi="Times New Roman" w:cs="Times New Roman"/>
          <w:sz w:val="28"/>
          <w:szCs w:val="28"/>
        </w:rPr>
      </w:pPr>
      <w:r w:rsidRPr="00172D5F">
        <w:rPr>
          <w:rFonts w:ascii="Times New Roman" w:hAnsi="Times New Roman" w:cs="Times New Roman"/>
          <w:sz w:val="28"/>
          <w:szCs w:val="28"/>
        </w:rPr>
        <w:tab/>
        <w:t>При осуществлении муниципального контроля устанавливаются следующие индикативные показатели:</w:t>
      </w:r>
    </w:p>
    <w:p w:rsidR="001A61A1" w:rsidRPr="00172D5F" w:rsidRDefault="001A61A1" w:rsidP="001A61A1">
      <w:pPr>
        <w:pStyle w:val="a7"/>
        <w:jc w:val="both"/>
        <w:rPr>
          <w:rFonts w:ascii="Times New Roman" w:hAnsi="Times New Roman" w:cs="Times New Roman"/>
          <w:sz w:val="28"/>
          <w:szCs w:val="28"/>
        </w:rPr>
      </w:pPr>
      <w:r w:rsidRPr="00172D5F">
        <w:rPr>
          <w:rFonts w:ascii="Times New Roman" w:hAnsi="Times New Roman" w:cs="Times New Roman"/>
          <w:sz w:val="28"/>
          <w:szCs w:val="28"/>
        </w:rPr>
        <w:tab/>
      </w:r>
      <w:r w:rsidR="00A23624">
        <w:rPr>
          <w:rFonts w:ascii="Times New Roman" w:hAnsi="Times New Roman" w:cs="Times New Roman"/>
          <w:sz w:val="28"/>
          <w:szCs w:val="28"/>
        </w:rPr>
        <w:t xml:space="preserve">количество </w:t>
      </w:r>
      <w:r w:rsidRPr="00172D5F">
        <w:rPr>
          <w:rFonts w:ascii="Times New Roman" w:hAnsi="Times New Roman" w:cs="Times New Roman"/>
          <w:sz w:val="28"/>
          <w:szCs w:val="28"/>
        </w:rPr>
        <w:t>проведенных контрольных ме</w:t>
      </w:r>
      <w:r w:rsidR="00A23624">
        <w:rPr>
          <w:rFonts w:ascii="Times New Roman" w:hAnsi="Times New Roman" w:cs="Times New Roman"/>
          <w:sz w:val="28"/>
          <w:szCs w:val="28"/>
        </w:rPr>
        <w:t xml:space="preserve">роприятий без взаимодействия с </w:t>
      </w:r>
      <w:r w:rsidRPr="00172D5F">
        <w:rPr>
          <w:rFonts w:ascii="Times New Roman" w:hAnsi="Times New Roman" w:cs="Times New Roman"/>
          <w:sz w:val="28"/>
          <w:szCs w:val="28"/>
        </w:rPr>
        <w:t>контролируемыми лицами;</w:t>
      </w:r>
    </w:p>
    <w:p w:rsidR="001A61A1" w:rsidRPr="00172D5F" w:rsidRDefault="001A61A1" w:rsidP="001A61A1">
      <w:pPr>
        <w:pStyle w:val="a7"/>
        <w:jc w:val="both"/>
        <w:rPr>
          <w:rFonts w:ascii="Times New Roman" w:hAnsi="Times New Roman" w:cs="Times New Roman"/>
          <w:sz w:val="28"/>
          <w:szCs w:val="28"/>
        </w:rPr>
      </w:pPr>
      <w:r w:rsidRPr="00172D5F">
        <w:rPr>
          <w:rFonts w:ascii="Times New Roman" w:hAnsi="Times New Roman" w:cs="Times New Roman"/>
          <w:sz w:val="28"/>
          <w:szCs w:val="28"/>
        </w:rPr>
        <w:tab/>
        <w:t>количество проведенных внеплановых контрольных мероприятий;</w:t>
      </w:r>
    </w:p>
    <w:p w:rsidR="001A61A1" w:rsidRPr="00172D5F" w:rsidRDefault="001A61A1" w:rsidP="001A61A1">
      <w:pPr>
        <w:pStyle w:val="a7"/>
        <w:jc w:val="both"/>
        <w:rPr>
          <w:rFonts w:ascii="Times New Roman" w:hAnsi="Times New Roman" w:cs="Times New Roman"/>
          <w:sz w:val="28"/>
          <w:szCs w:val="28"/>
        </w:rPr>
      </w:pPr>
      <w:r w:rsidRPr="00172D5F">
        <w:rPr>
          <w:rFonts w:ascii="Times New Roman" w:hAnsi="Times New Roman" w:cs="Times New Roman"/>
          <w:sz w:val="28"/>
          <w:szCs w:val="28"/>
        </w:rPr>
        <w:lastRenderedPageBreak/>
        <w:tab/>
        <w:t>количество поступивших возражений в отношении акта контрольного мероприятия;</w:t>
      </w:r>
    </w:p>
    <w:p w:rsidR="001A61A1" w:rsidRPr="00172D5F" w:rsidRDefault="001A61A1" w:rsidP="001A61A1">
      <w:pPr>
        <w:pStyle w:val="a7"/>
        <w:jc w:val="both"/>
        <w:rPr>
          <w:rFonts w:ascii="Times New Roman" w:hAnsi="Times New Roman" w:cs="Times New Roman"/>
          <w:sz w:val="28"/>
          <w:szCs w:val="28"/>
        </w:rPr>
      </w:pPr>
      <w:r w:rsidRPr="00172D5F">
        <w:rPr>
          <w:rFonts w:ascii="Times New Roman" w:hAnsi="Times New Roman" w:cs="Times New Roman"/>
          <w:sz w:val="28"/>
          <w:szCs w:val="28"/>
        </w:rPr>
        <w:tab/>
        <w:t>количество выданных предписаний об устранении нарушений обязательных требований;</w:t>
      </w:r>
    </w:p>
    <w:p w:rsidR="001A61A1" w:rsidRPr="00172D5F" w:rsidRDefault="001A61A1" w:rsidP="001A61A1">
      <w:pPr>
        <w:pStyle w:val="a7"/>
        <w:jc w:val="both"/>
        <w:rPr>
          <w:rFonts w:ascii="Times New Roman" w:hAnsi="Times New Roman" w:cs="Times New Roman"/>
          <w:sz w:val="28"/>
          <w:szCs w:val="28"/>
        </w:rPr>
      </w:pPr>
      <w:r w:rsidRPr="00172D5F">
        <w:rPr>
          <w:rFonts w:ascii="Times New Roman" w:hAnsi="Times New Roman" w:cs="Times New Roman"/>
          <w:sz w:val="28"/>
          <w:szCs w:val="28"/>
        </w:rPr>
        <w:tab/>
        <w:t>количество устраненных нарушений обязательных требований.</w:t>
      </w:r>
    </w:p>
    <w:p w:rsidR="001A61A1" w:rsidRPr="00172D5F" w:rsidRDefault="001A61A1" w:rsidP="001A61A1">
      <w:pPr>
        <w:pStyle w:val="a7"/>
        <w:jc w:val="both"/>
        <w:rPr>
          <w:rFonts w:ascii="Times New Roman" w:hAnsi="Times New Roman" w:cs="Times New Roman"/>
          <w:sz w:val="28"/>
          <w:szCs w:val="28"/>
        </w:rPr>
      </w:pPr>
      <w:r w:rsidRPr="00172D5F">
        <w:rPr>
          <w:rFonts w:ascii="Times New Roman" w:hAnsi="Times New Roman" w:cs="Times New Roman"/>
          <w:sz w:val="28"/>
          <w:szCs w:val="28"/>
        </w:rPr>
        <w:tab/>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1A61A1" w:rsidRPr="00172D5F" w:rsidRDefault="001A61A1" w:rsidP="001A61A1">
      <w:pPr>
        <w:contextualSpacing/>
        <w:jc w:val="both"/>
        <w:rPr>
          <w:sz w:val="28"/>
          <w:szCs w:val="28"/>
        </w:rPr>
      </w:pPr>
    </w:p>
    <w:p w:rsidR="001A61A1" w:rsidRDefault="001A61A1" w:rsidP="001A61A1">
      <w:pPr>
        <w:contextualSpacing/>
        <w:jc w:val="both"/>
        <w:rPr>
          <w:sz w:val="28"/>
          <w:szCs w:val="28"/>
        </w:rPr>
      </w:pPr>
    </w:p>
    <w:p w:rsidR="001A61A1" w:rsidRDefault="001A61A1" w:rsidP="001A61A1">
      <w:pPr>
        <w:contextualSpacing/>
        <w:jc w:val="both"/>
        <w:rPr>
          <w:sz w:val="28"/>
          <w:szCs w:val="28"/>
        </w:rPr>
      </w:pPr>
    </w:p>
    <w:p w:rsidR="001A61A1" w:rsidRDefault="001A61A1" w:rsidP="001A61A1">
      <w:pPr>
        <w:pStyle w:val="a7"/>
        <w:jc w:val="center"/>
        <w:rPr>
          <w:rFonts w:ascii="Times New Roman" w:eastAsia="Calibri" w:hAnsi="Times New Roman" w:cs="Times New Roman"/>
          <w:sz w:val="28"/>
          <w:szCs w:val="28"/>
        </w:rPr>
      </w:pPr>
    </w:p>
    <w:p w:rsidR="001A61A1" w:rsidRDefault="001A61A1" w:rsidP="001A61A1">
      <w:pPr>
        <w:pStyle w:val="a7"/>
        <w:jc w:val="center"/>
        <w:rPr>
          <w:rFonts w:ascii="Times New Roman" w:eastAsia="Calibri" w:hAnsi="Times New Roman" w:cs="Times New Roman"/>
          <w:sz w:val="28"/>
          <w:szCs w:val="28"/>
        </w:rPr>
      </w:pPr>
    </w:p>
    <w:p w:rsidR="001A61A1" w:rsidRDefault="001A61A1" w:rsidP="001A61A1">
      <w:pPr>
        <w:pStyle w:val="a7"/>
        <w:jc w:val="center"/>
        <w:rPr>
          <w:rFonts w:ascii="Times New Roman" w:eastAsia="Calibri" w:hAnsi="Times New Roman" w:cs="Times New Roman"/>
          <w:sz w:val="28"/>
          <w:szCs w:val="28"/>
        </w:rPr>
      </w:pPr>
    </w:p>
    <w:p w:rsidR="001A61A1" w:rsidRDefault="001A61A1" w:rsidP="001A61A1">
      <w:pPr>
        <w:pStyle w:val="a7"/>
        <w:jc w:val="center"/>
        <w:rPr>
          <w:rFonts w:ascii="Times New Roman" w:eastAsia="Calibri" w:hAnsi="Times New Roman" w:cs="Times New Roman"/>
          <w:sz w:val="28"/>
          <w:szCs w:val="28"/>
        </w:rPr>
      </w:pPr>
    </w:p>
    <w:p w:rsidR="001A61A1" w:rsidRDefault="001A61A1" w:rsidP="001A61A1">
      <w:pPr>
        <w:pStyle w:val="a7"/>
        <w:jc w:val="center"/>
        <w:rPr>
          <w:rFonts w:ascii="Times New Roman" w:eastAsia="Calibri" w:hAnsi="Times New Roman" w:cs="Times New Roman"/>
          <w:sz w:val="28"/>
          <w:szCs w:val="28"/>
        </w:rPr>
      </w:pPr>
    </w:p>
    <w:p w:rsidR="001A61A1" w:rsidRDefault="001A61A1" w:rsidP="001A61A1">
      <w:pPr>
        <w:pStyle w:val="a7"/>
        <w:jc w:val="center"/>
        <w:rPr>
          <w:rFonts w:ascii="Times New Roman" w:eastAsia="Calibri" w:hAnsi="Times New Roman" w:cs="Times New Roman"/>
          <w:sz w:val="28"/>
          <w:szCs w:val="28"/>
        </w:rPr>
      </w:pPr>
    </w:p>
    <w:p w:rsidR="001A61A1" w:rsidRDefault="001A61A1" w:rsidP="001A61A1">
      <w:pPr>
        <w:pStyle w:val="a7"/>
        <w:jc w:val="center"/>
        <w:rPr>
          <w:rFonts w:ascii="Times New Roman" w:eastAsia="Calibri" w:hAnsi="Times New Roman" w:cs="Times New Roman"/>
          <w:sz w:val="28"/>
          <w:szCs w:val="28"/>
        </w:rPr>
      </w:pPr>
    </w:p>
    <w:p w:rsidR="001A61A1" w:rsidRDefault="001A61A1" w:rsidP="001A61A1">
      <w:pPr>
        <w:pStyle w:val="a7"/>
        <w:jc w:val="center"/>
        <w:rPr>
          <w:rFonts w:ascii="Times New Roman" w:eastAsia="Calibri" w:hAnsi="Times New Roman" w:cs="Times New Roman"/>
          <w:sz w:val="28"/>
          <w:szCs w:val="28"/>
        </w:rPr>
      </w:pPr>
    </w:p>
    <w:p w:rsidR="001A61A1" w:rsidRDefault="001A61A1" w:rsidP="001A61A1">
      <w:pPr>
        <w:pStyle w:val="a7"/>
        <w:jc w:val="center"/>
        <w:rPr>
          <w:rFonts w:ascii="Times New Roman" w:eastAsia="Calibri" w:hAnsi="Times New Roman" w:cs="Times New Roman"/>
          <w:sz w:val="28"/>
          <w:szCs w:val="28"/>
        </w:rPr>
      </w:pPr>
    </w:p>
    <w:p w:rsidR="001A61A1" w:rsidRDefault="001A61A1" w:rsidP="001A61A1">
      <w:pPr>
        <w:pStyle w:val="a7"/>
        <w:jc w:val="center"/>
        <w:rPr>
          <w:rFonts w:ascii="Times New Roman" w:eastAsia="Calibri" w:hAnsi="Times New Roman" w:cs="Times New Roman"/>
          <w:sz w:val="28"/>
          <w:szCs w:val="28"/>
        </w:rPr>
      </w:pPr>
    </w:p>
    <w:p w:rsidR="001A61A1" w:rsidRDefault="001A61A1" w:rsidP="001A61A1">
      <w:pPr>
        <w:pStyle w:val="a7"/>
        <w:jc w:val="center"/>
        <w:rPr>
          <w:rFonts w:ascii="Times New Roman" w:eastAsia="Calibri" w:hAnsi="Times New Roman" w:cs="Times New Roman"/>
          <w:sz w:val="28"/>
          <w:szCs w:val="28"/>
        </w:rPr>
      </w:pPr>
    </w:p>
    <w:p w:rsidR="001A61A1" w:rsidRDefault="001A61A1" w:rsidP="001A61A1">
      <w:pPr>
        <w:pStyle w:val="a7"/>
        <w:jc w:val="center"/>
        <w:rPr>
          <w:rFonts w:ascii="Times New Roman" w:eastAsia="Calibri" w:hAnsi="Times New Roman" w:cs="Times New Roman"/>
          <w:sz w:val="28"/>
          <w:szCs w:val="28"/>
        </w:rPr>
      </w:pPr>
    </w:p>
    <w:p w:rsidR="001A61A1" w:rsidRPr="001A61A1" w:rsidRDefault="001A61A1" w:rsidP="001A61A1">
      <w:pPr>
        <w:jc w:val="both"/>
        <w:rPr>
          <w:sz w:val="28"/>
        </w:rPr>
      </w:pPr>
    </w:p>
    <w:sectPr w:rsidR="001A61A1" w:rsidRPr="001A6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B3C52"/>
    <w:multiLevelType w:val="hybridMultilevel"/>
    <w:tmpl w:val="04D80A2A"/>
    <w:lvl w:ilvl="0" w:tplc="04190011">
      <w:start w:val="1"/>
      <w:numFmt w:val="decimal"/>
      <w:lvlText w:val="%1)"/>
      <w:lvlJc w:val="left"/>
      <w:pPr>
        <w:ind w:left="3589" w:hanging="360"/>
      </w:p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1">
    <w:nsid w:val="25364FBD"/>
    <w:multiLevelType w:val="hybridMultilevel"/>
    <w:tmpl w:val="445282FA"/>
    <w:lvl w:ilvl="0" w:tplc="00A05B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8CC50F7"/>
    <w:multiLevelType w:val="hybridMultilevel"/>
    <w:tmpl w:val="58F8A06E"/>
    <w:lvl w:ilvl="0" w:tplc="2258FFA6">
      <w:start w:val="1"/>
      <w:numFmt w:val="decimal"/>
      <w:lvlText w:val="%1."/>
      <w:lvlJc w:val="left"/>
      <w:pPr>
        <w:ind w:left="3479" w:hanging="360"/>
      </w:pPr>
      <w:rPr>
        <w:i w:val="0"/>
      </w:rPr>
    </w:lvl>
    <w:lvl w:ilvl="1" w:tplc="1AE06ED0">
      <w:start w:val="1"/>
      <w:numFmt w:val="decimal"/>
      <w:lvlText w:val="%2)"/>
      <w:lvlJc w:val="left"/>
      <w:pPr>
        <w:ind w:left="5014" w:hanging="1065"/>
      </w:pPr>
      <w:rPr>
        <w:rFonts w:hint="default"/>
        <w:i w:val="0"/>
      </w:rPr>
    </w:lvl>
    <w:lvl w:ilvl="2" w:tplc="0419001B">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3">
    <w:nsid w:val="406D4795"/>
    <w:multiLevelType w:val="hybridMultilevel"/>
    <w:tmpl w:val="35E283CA"/>
    <w:lvl w:ilvl="0" w:tplc="D25819C6">
      <w:start w:val="6"/>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
    <w:nsid w:val="441E7C59"/>
    <w:multiLevelType w:val="hybridMultilevel"/>
    <w:tmpl w:val="07DA7DBC"/>
    <w:lvl w:ilvl="0" w:tplc="DF2C17D8">
      <w:start w:val="4"/>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5">
    <w:nsid w:val="481A44D9"/>
    <w:multiLevelType w:val="hybridMultilevel"/>
    <w:tmpl w:val="4B405E76"/>
    <w:lvl w:ilvl="0" w:tplc="05E0A422">
      <w:start w:val="3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A1C4DED"/>
    <w:multiLevelType w:val="hybridMultilevel"/>
    <w:tmpl w:val="3F58615A"/>
    <w:lvl w:ilvl="0" w:tplc="0D06FABE">
      <w:start w:val="1"/>
      <w:numFmt w:val="decimal"/>
      <w:lvlText w:val="%1)"/>
      <w:lvlJc w:val="left"/>
      <w:pPr>
        <w:ind w:left="1429" w:hanging="360"/>
      </w:pPr>
      <w:rPr>
        <w:rFonts w:hint="default"/>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num>
  <w:num w:numId="3">
    <w:abstractNumId w:val="4"/>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1A1"/>
    <w:rsid w:val="0015710F"/>
    <w:rsid w:val="001A61A1"/>
    <w:rsid w:val="00371B38"/>
    <w:rsid w:val="003F51AE"/>
    <w:rsid w:val="00425A01"/>
    <w:rsid w:val="005B0034"/>
    <w:rsid w:val="007D0B68"/>
    <w:rsid w:val="00863C38"/>
    <w:rsid w:val="008E72A9"/>
    <w:rsid w:val="009806D7"/>
    <w:rsid w:val="00A23624"/>
    <w:rsid w:val="00DF5DD5"/>
    <w:rsid w:val="00E65A35"/>
    <w:rsid w:val="00FC168E"/>
    <w:rsid w:val="00FD2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1A1"/>
    <w:pPr>
      <w:spacing w:after="0" w:line="240" w:lineRule="auto"/>
    </w:pPr>
    <w:rPr>
      <w:rFonts w:ascii="Times New Roman" w:eastAsia="Times New Roman" w:hAnsi="Times New Roman" w:cs="Times New Roman"/>
      <w:sz w:val="20"/>
      <w:szCs w:val="20"/>
      <w:lang w:eastAsia="ru-RU"/>
    </w:rPr>
  </w:style>
  <w:style w:type="paragraph" w:styleId="2">
    <w:name w:val="heading 2"/>
    <w:aliases w:val="H2,&quot;Изумруд&quot;"/>
    <w:basedOn w:val="a"/>
    <w:next w:val="a"/>
    <w:link w:val="20"/>
    <w:qFormat/>
    <w:rsid w:val="001A61A1"/>
    <w:pPr>
      <w:keepNext/>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1A61A1"/>
    <w:rPr>
      <w:rFonts w:ascii="Times New Roman" w:eastAsia="Times New Roman" w:hAnsi="Times New Roman" w:cs="Times New Roman"/>
      <w:b/>
      <w:sz w:val="28"/>
      <w:szCs w:val="20"/>
      <w:lang w:eastAsia="ru-RU"/>
    </w:rPr>
  </w:style>
  <w:style w:type="paragraph" w:styleId="a3">
    <w:name w:val="Title"/>
    <w:basedOn w:val="a"/>
    <w:link w:val="a4"/>
    <w:qFormat/>
    <w:rsid w:val="001A61A1"/>
    <w:pPr>
      <w:jc w:val="center"/>
    </w:pPr>
    <w:rPr>
      <w:b/>
      <w:bCs/>
      <w:sz w:val="28"/>
      <w:szCs w:val="24"/>
    </w:rPr>
  </w:style>
  <w:style w:type="character" w:customStyle="1" w:styleId="a4">
    <w:name w:val="Название Знак"/>
    <w:basedOn w:val="a0"/>
    <w:link w:val="a3"/>
    <w:rsid w:val="001A61A1"/>
    <w:rPr>
      <w:rFonts w:ascii="Times New Roman" w:eastAsia="Times New Roman" w:hAnsi="Times New Roman" w:cs="Times New Roman"/>
      <w:b/>
      <w:bCs/>
      <w:sz w:val="28"/>
      <w:szCs w:val="24"/>
      <w:lang w:eastAsia="ru-RU"/>
    </w:rPr>
  </w:style>
  <w:style w:type="paragraph" w:styleId="a5">
    <w:name w:val="Body Text Indent"/>
    <w:basedOn w:val="a"/>
    <w:link w:val="a6"/>
    <w:semiHidden/>
    <w:unhideWhenUsed/>
    <w:rsid w:val="001A61A1"/>
    <w:pPr>
      <w:ind w:firstLine="720"/>
      <w:jc w:val="both"/>
    </w:pPr>
    <w:rPr>
      <w:sz w:val="26"/>
    </w:rPr>
  </w:style>
  <w:style w:type="character" w:customStyle="1" w:styleId="a6">
    <w:name w:val="Основной текст с отступом Знак"/>
    <w:basedOn w:val="a0"/>
    <w:link w:val="a5"/>
    <w:semiHidden/>
    <w:rsid w:val="001A61A1"/>
    <w:rPr>
      <w:rFonts w:ascii="Times New Roman" w:eastAsia="Times New Roman" w:hAnsi="Times New Roman" w:cs="Times New Roman"/>
      <w:sz w:val="26"/>
      <w:szCs w:val="20"/>
      <w:lang w:eastAsia="ru-RU"/>
    </w:rPr>
  </w:style>
  <w:style w:type="paragraph" w:customStyle="1" w:styleId="ConsPlusNormal">
    <w:name w:val="ConsPlusNormal"/>
    <w:link w:val="ConsPlusNormal0"/>
    <w:rsid w:val="001A61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1A61A1"/>
    <w:pPr>
      <w:widowControl w:val="0"/>
      <w:autoSpaceDE w:val="0"/>
      <w:autoSpaceDN w:val="0"/>
      <w:spacing w:after="0" w:line="240" w:lineRule="auto"/>
    </w:pPr>
    <w:rPr>
      <w:rFonts w:ascii="Calibri" w:eastAsia="Times New Roman" w:hAnsi="Calibri" w:cs="Calibri"/>
      <w:b/>
      <w:szCs w:val="20"/>
      <w:lang w:eastAsia="ru-RU"/>
    </w:rPr>
  </w:style>
  <w:style w:type="paragraph" w:styleId="a7">
    <w:name w:val="No Spacing"/>
    <w:uiPriority w:val="1"/>
    <w:qFormat/>
    <w:rsid w:val="001A61A1"/>
    <w:pPr>
      <w:spacing w:after="0" w:line="240" w:lineRule="auto"/>
    </w:pPr>
  </w:style>
  <w:style w:type="table" w:styleId="a8">
    <w:name w:val="Table Grid"/>
    <w:basedOn w:val="a1"/>
    <w:uiPriority w:val="39"/>
    <w:rsid w:val="001A6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1A61A1"/>
    <w:pPr>
      <w:spacing w:after="160" w:line="259" w:lineRule="auto"/>
      <w:ind w:left="720"/>
      <w:contextualSpacing/>
    </w:pPr>
    <w:rPr>
      <w:rFonts w:asciiTheme="minorHAnsi" w:eastAsiaTheme="minorHAnsi" w:hAnsiTheme="minorHAnsi" w:cstheme="minorBidi"/>
      <w:sz w:val="22"/>
      <w:szCs w:val="22"/>
      <w:lang w:eastAsia="en-US"/>
    </w:rPr>
  </w:style>
  <w:style w:type="character" w:styleId="aa">
    <w:name w:val="Hyperlink"/>
    <w:basedOn w:val="a0"/>
    <w:uiPriority w:val="99"/>
    <w:unhideWhenUsed/>
    <w:rsid w:val="001A61A1"/>
    <w:rPr>
      <w:color w:val="0000FF" w:themeColor="hyperlink"/>
      <w:u w:val="single"/>
    </w:rPr>
  </w:style>
  <w:style w:type="character" w:customStyle="1" w:styleId="ConsPlusNormal0">
    <w:name w:val="ConsPlusNormal Знак"/>
    <w:link w:val="ConsPlusNormal"/>
    <w:locked/>
    <w:rsid w:val="001A61A1"/>
    <w:rPr>
      <w:rFonts w:ascii="Calibri" w:eastAsia="Times New Roman" w:hAnsi="Calibri" w:cs="Calibri"/>
      <w:szCs w:val="20"/>
      <w:lang w:eastAsia="ru-RU"/>
    </w:rPr>
  </w:style>
  <w:style w:type="character" w:customStyle="1" w:styleId="pt-a0">
    <w:name w:val="pt-a0"/>
    <w:basedOn w:val="a0"/>
    <w:rsid w:val="001A61A1"/>
  </w:style>
  <w:style w:type="paragraph" w:styleId="HTML">
    <w:name w:val="HTML Preformatted"/>
    <w:basedOn w:val="a"/>
    <w:link w:val="HTML0"/>
    <w:uiPriority w:val="99"/>
    <w:semiHidden/>
    <w:unhideWhenUsed/>
    <w:rsid w:val="001A6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1A61A1"/>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1A1"/>
    <w:pPr>
      <w:spacing w:after="0" w:line="240" w:lineRule="auto"/>
    </w:pPr>
    <w:rPr>
      <w:rFonts w:ascii="Times New Roman" w:eastAsia="Times New Roman" w:hAnsi="Times New Roman" w:cs="Times New Roman"/>
      <w:sz w:val="20"/>
      <w:szCs w:val="20"/>
      <w:lang w:eastAsia="ru-RU"/>
    </w:rPr>
  </w:style>
  <w:style w:type="paragraph" w:styleId="2">
    <w:name w:val="heading 2"/>
    <w:aliases w:val="H2,&quot;Изумруд&quot;"/>
    <w:basedOn w:val="a"/>
    <w:next w:val="a"/>
    <w:link w:val="20"/>
    <w:qFormat/>
    <w:rsid w:val="001A61A1"/>
    <w:pPr>
      <w:keepNext/>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1A61A1"/>
    <w:rPr>
      <w:rFonts w:ascii="Times New Roman" w:eastAsia="Times New Roman" w:hAnsi="Times New Roman" w:cs="Times New Roman"/>
      <w:b/>
      <w:sz w:val="28"/>
      <w:szCs w:val="20"/>
      <w:lang w:eastAsia="ru-RU"/>
    </w:rPr>
  </w:style>
  <w:style w:type="paragraph" w:styleId="a3">
    <w:name w:val="Title"/>
    <w:basedOn w:val="a"/>
    <w:link w:val="a4"/>
    <w:qFormat/>
    <w:rsid w:val="001A61A1"/>
    <w:pPr>
      <w:jc w:val="center"/>
    </w:pPr>
    <w:rPr>
      <w:b/>
      <w:bCs/>
      <w:sz w:val="28"/>
      <w:szCs w:val="24"/>
    </w:rPr>
  </w:style>
  <w:style w:type="character" w:customStyle="1" w:styleId="a4">
    <w:name w:val="Название Знак"/>
    <w:basedOn w:val="a0"/>
    <w:link w:val="a3"/>
    <w:rsid w:val="001A61A1"/>
    <w:rPr>
      <w:rFonts w:ascii="Times New Roman" w:eastAsia="Times New Roman" w:hAnsi="Times New Roman" w:cs="Times New Roman"/>
      <w:b/>
      <w:bCs/>
      <w:sz w:val="28"/>
      <w:szCs w:val="24"/>
      <w:lang w:eastAsia="ru-RU"/>
    </w:rPr>
  </w:style>
  <w:style w:type="paragraph" w:styleId="a5">
    <w:name w:val="Body Text Indent"/>
    <w:basedOn w:val="a"/>
    <w:link w:val="a6"/>
    <w:semiHidden/>
    <w:unhideWhenUsed/>
    <w:rsid w:val="001A61A1"/>
    <w:pPr>
      <w:ind w:firstLine="720"/>
      <w:jc w:val="both"/>
    </w:pPr>
    <w:rPr>
      <w:sz w:val="26"/>
    </w:rPr>
  </w:style>
  <w:style w:type="character" w:customStyle="1" w:styleId="a6">
    <w:name w:val="Основной текст с отступом Знак"/>
    <w:basedOn w:val="a0"/>
    <w:link w:val="a5"/>
    <w:semiHidden/>
    <w:rsid w:val="001A61A1"/>
    <w:rPr>
      <w:rFonts w:ascii="Times New Roman" w:eastAsia="Times New Roman" w:hAnsi="Times New Roman" w:cs="Times New Roman"/>
      <w:sz w:val="26"/>
      <w:szCs w:val="20"/>
      <w:lang w:eastAsia="ru-RU"/>
    </w:rPr>
  </w:style>
  <w:style w:type="paragraph" w:customStyle="1" w:styleId="ConsPlusNormal">
    <w:name w:val="ConsPlusNormal"/>
    <w:link w:val="ConsPlusNormal0"/>
    <w:rsid w:val="001A61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1A61A1"/>
    <w:pPr>
      <w:widowControl w:val="0"/>
      <w:autoSpaceDE w:val="0"/>
      <w:autoSpaceDN w:val="0"/>
      <w:spacing w:after="0" w:line="240" w:lineRule="auto"/>
    </w:pPr>
    <w:rPr>
      <w:rFonts w:ascii="Calibri" w:eastAsia="Times New Roman" w:hAnsi="Calibri" w:cs="Calibri"/>
      <w:b/>
      <w:szCs w:val="20"/>
      <w:lang w:eastAsia="ru-RU"/>
    </w:rPr>
  </w:style>
  <w:style w:type="paragraph" w:styleId="a7">
    <w:name w:val="No Spacing"/>
    <w:uiPriority w:val="1"/>
    <w:qFormat/>
    <w:rsid w:val="001A61A1"/>
    <w:pPr>
      <w:spacing w:after="0" w:line="240" w:lineRule="auto"/>
    </w:pPr>
  </w:style>
  <w:style w:type="table" w:styleId="a8">
    <w:name w:val="Table Grid"/>
    <w:basedOn w:val="a1"/>
    <w:uiPriority w:val="39"/>
    <w:rsid w:val="001A6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1A61A1"/>
    <w:pPr>
      <w:spacing w:after="160" w:line="259" w:lineRule="auto"/>
      <w:ind w:left="720"/>
      <w:contextualSpacing/>
    </w:pPr>
    <w:rPr>
      <w:rFonts w:asciiTheme="minorHAnsi" w:eastAsiaTheme="minorHAnsi" w:hAnsiTheme="minorHAnsi" w:cstheme="minorBidi"/>
      <w:sz w:val="22"/>
      <w:szCs w:val="22"/>
      <w:lang w:eastAsia="en-US"/>
    </w:rPr>
  </w:style>
  <w:style w:type="character" w:styleId="aa">
    <w:name w:val="Hyperlink"/>
    <w:basedOn w:val="a0"/>
    <w:uiPriority w:val="99"/>
    <w:unhideWhenUsed/>
    <w:rsid w:val="001A61A1"/>
    <w:rPr>
      <w:color w:val="0000FF" w:themeColor="hyperlink"/>
      <w:u w:val="single"/>
    </w:rPr>
  </w:style>
  <w:style w:type="character" w:customStyle="1" w:styleId="ConsPlusNormal0">
    <w:name w:val="ConsPlusNormal Знак"/>
    <w:link w:val="ConsPlusNormal"/>
    <w:locked/>
    <w:rsid w:val="001A61A1"/>
    <w:rPr>
      <w:rFonts w:ascii="Calibri" w:eastAsia="Times New Roman" w:hAnsi="Calibri" w:cs="Calibri"/>
      <w:szCs w:val="20"/>
      <w:lang w:eastAsia="ru-RU"/>
    </w:rPr>
  </w:style>
  <w:style w:type="character" w:customStyle="1" w:styleId="pt-a0">
    <w:name w:val="pt-a0"/>
    <w:basedOn w:val="a0"/>
    <w:rsid w:val="001A61A1"/>
  </w:style>
  <w:style w:type="paragraph" w:styleId="HTML">
    <w:name w:val="HTML Preformatted"/>
    <w:basedOn w:val="a"/>
    <w:link w:val="HTML0"/>
    <w:uiPriority w:val="99"/>
    <w:semiHidden/>
    <w:unhideWhenUsed/>
    <w:rsid w:val="001A6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1A61A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58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73AF9809BF6FD7C6FA1DCB1E3BFC325CA72E64D6D0187C48E7D1D092BB72F1061FA5639DFA6EBAFE80ED108EC9F0C63D63A127D42BC0FBZ6nEJ"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1D4E32A31A176726FF77A9EFC32AC1AADF1A11E10915B9C2EAEB08B6420BA89D5285C3D8291066ADE36704B4B5FA87C24CDB8E14FED710BCUBy5H" TargetMode="External"/><Relationship Id="rId12" Type="http://schemas.openxmlformats.org/officeDocument/2006/relationships/hyperlink" Target="consultantplus://offline/ref=07A2F2E749C0718F9FEE8A43AE6C2132C606951F37D9B73F534A078DE161DAA172FF82BD0C0F2A79395EC9742E810C39685A4C96E43AFDBC7E2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D4E32A31A176726FF77A9EFC32AC1AADF1A11E10915B9C2EAEB08B6420BA89D40859BD429157DACE57252E5F3UAyEH" TargetMode="External"/><Relationship Id="rId11" Type="http://schemas.openxmlformats.org/officeDocument/2006/relationships/hyperlink" Target="https://login.consultant.ru/link/?rnd=90F65DA4B4B10FE1F212C716393695DC&amp;req=doc&amp;base=LAW&amp;n=386954&amp;dst=101263&amp;fld=134&amp;date=20.08.2021" TargetMode="External"/><Relationship Id="rId5" Type="http://schemas.openxmlformats.org/officeDocument/2006/relationships/webSettings" Target="webSettings.xml"/><Relationship Id="rId10" Type="http://schemas.openxmlformats.org/officeDocument/2006/relationships/hyperlink" Target="https://login.consultant.ru/link/?rnd=90F65DA4B4B10FE1F212C716393695DC&amp;req=doc&amp;base=LAW&amp;n=386954&amp;dst=100999&amp;fld=134&amp;date=20.08.2021" TargetMode="External"/><Relationship Id="rId4" Type="http://schemas.openxmlformats.org/officeDocument/2006/relationships/settings" Target="settings.xml"/><Relationship Id="rId9" Type="http://schemas.openxmlformats.org/officeDocument/2006/relationships/hyperlink" Target="https://login.consultant.ru/link/?rnd=90F65DA4B4B10FE1F212C716393695DC&amp;req=doc&amp;base=LAW&amp;n=386954&amp;dst=100659&amp;fld=134&amp;date=20.08.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19</Pages>
  <Words>6463</Words>
  <Characters>36843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КалугинаИА</cp:lastModifiedBy>
  <cp:revision>5</cp:revision>
  <dcterms:created xsi:type="dcterms:W3CDTF">2021-09-07T09:30:00Z</dcterms:created>
  <dcterms:modified xsi:type="dcterms:W3CDTF">2021-10-08T05:51:00Z</dcterms:modified>
</cp:coreProperties>
</file>