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B9" w:rsidRPr="00105FB9" w:rsidRDefault="00105FB9" w:rsidP="00105FB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Ханты-мансийский автономный округ-Югра</w:t>
      </w:r>
    </w:p>
    <w:p w:rsidR="00105FB9" w:rsidRPr="00105FB9" w:rsidRDefault="00105FB9" w:rsidP="00105FB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Березовский район</w:t>
      </w:r>
    </w:p>
    <w:p w:rsidR="00105FB9" w:rsidRPr="00105FB9" w:rsidRDefault="00105FB9" w:rsidP="00105FB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сельское поселение Саранпауль</w:t>
      </w:r>
    </w:p>
    <w:p w:rsidR="00105FB9" w:rsidRPr="00105FB9" w:rsidRDefault="00105FB9" w:rsidP="00105FB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         </w:t>
      </w:r>
    </w:p>
    <w:p w:rsidR="00105FB9" w:rsidRPr="00105FB9" w:rsidRDefault="00105FB9" w:rsidP="00105FB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СОВЕТ ДЕПУТАТОВ</w:t>
      </w:r>
    </w:p>
    <w:p w:rsidR="00105FB9" w:rsidRPr="00105FB9" w:rsidRDefault="00105FB9" w:rsidP="00105FB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СЕЛЬСКОГО ПОСЕЛЕНИЯ  САРАНПАУЛЬ</w:t>
      </w:r>
    </w:p>
    <w:p w:rsidR="00105FB9" w:rsidRPr="00105FB9" w:rsidRDefault="00105FB9" w:rsidP="00105FB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РЕШЕНИЕ</w:t>
      </w:r>
    </w:p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            </w:t>
      </w:r>
    </w:p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24.09.2021 года                                                                                                      № 154</w:t>
      </w:r>
    </w:p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tbl>
      <w:tblPr>
        <w:tblW w:w="3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</w:tblGrid>
      <w:tr w:rsidR="00105FB9" w:rsidRPr="00105FB9" w:rsidTr="00105FB9">
        <w:tc>
          <w:tcPr>
            <w:tcW w:w="3885" w:type="dxa"/>
            <w:shd w:val="clear" w:color="auto" w:fill="FFFFFF"/>
            <w:vAlign w:val="center"/>
            <w:hideMark/>
          </w:tcPr>
          <w:p w:rsidR="00105FB9" w:rsidRPr="00105FB9" w:rsidRDefault="00105FB9" w:rsidP="00105FB9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05FB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 досрочном прекращении полномочий депутата</w:t>
            </w:r>
          </w:p>
        </w:tc>
      </w:tr>
    </w:tbl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соответствии   с  Федеральным  за</w:t>
      </w: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softHyphen/>
        <w:t>коном от 06 октября 2003 года «Об общих принципах организации местного самоуправления в Российской Федерации»,   статьей 19 Устава   сельского поселения Саранпауль  </w:t>
      </w:r>
    </w:p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Совет поселения </w:t>
      </w:r>
      <w:r w:rsidRPr="00105FB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РЕШИЛ</w:t>
      </w: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:</w:t>
      </w:r>
    </w:p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</w:p>
    <w:p w:rsidR="00105FB9" w:rsidRPr="00105FB9" w:rsidRDefault="00105FB9" w:rsidP="00105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Прекратить досрочно полномочия депутата Совета депутатов сельского поселения Саранпауль, четвертого созыва –  Чекмазовой Вероники Васильевны,  с 24.09.2021 года в связи с избранием депутатом Думы Березовского района седьмого созыва.</w:t>
      </w:r>
    </w:p>
    <w:p w:rsidR="00105FB9" w:rsidRPr="00105FB9" w:rsidRDefault="00105FB9" w:rsidP="00105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Опубликовать настоящее решение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</w:t>
      </w:r>
    </w:p>
    <w:p w:rsidR="00105FB9" w:rsidRPr="00105FB9" w:rsidRDefault="00105FB9" w:rsidP="00105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Настоящее решение вступает в силу после его официального опубликования.</w:t>
      </w:r>
    </w:p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105FB9" w:rsidRPr="00105FB9" w:rsidRDefault="00105FB9" w:rsidP="00105FB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05FB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И.о.главы поселения                                                            И.А.Сметанин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60B"/>
    <w:multiLevelType w:val="multilevel"/>
    <w:tmpl w:val="B776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61"/>
    <w:rsid w:val="00105FB9"/>
    <w:rsid w:val="005E6AF1"/>
    <w:rsid w:val="008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F6388-1B65-4762-BB05-F1210297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2022-10-21T08:18:00Z</dcterms:created>
  <dcterms:modified xsi:type="dcterms:W3CDTF">2022-10-21T08:18:00Z</dcterms:modified>
</cp:coreProperties>
</file>