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FF1C" w14:textId="77777777" w:rsidR="001968C5" w:rsidRPr="006C19D6" w:rsidRDefault="001968C5" w:rsidP="001968C5">
      <w:pPr>
        <w:jc w:val="center"/>
        <w:rPr>
          <w:b/>
          <w:sz w:val="28"/>
        </w:rPr>
      </w:pPr>
      <w:r w:rsidRPr="006C19D6">
        <w:rPr>
          <w:b/>
          <w:sz w:val="28"/>
        </w:rPr>
        <w:t>Ханты - Мансийский автономный округ – Югра</w:t>
      </w:r>
    </w:p>
    <w:p w14:paraId="6AA5BB12" w14:textId="77777777" w:rsidR="001968C5" w:rsidRPr="006C19D6" w:rsidRDefault="001968C5" w:rsidP="001968C5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C19D6">
        <w:rPr>
          <w:rFonts w:eastAsiaTheme="minorHAnsi"/>
          <w:b/>
          <w:sz w:val="28"/>
          <w:szCs w:val="22"/>
          <w:lang w:eastAsia="en-US"/>
        </w:rPr>
        <w:t xml:space="preserve">(Тюменская область) </w:t>
      </w:r>
    </w:p>
    <w:p w14:paraId="7306A2F0" w14:textId="77777777" w:rsidR="001968C5" w:rsidRPr="006C19D6" w:rsidRDefault="001968C5" w:rsidP="001968C5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C19D6">
        <w:rPr>
          <w:rFonts w:eastAsiaTheme="minorHAnsi"/>
          <w:b/>
          <w:sz w:val="28"/>
          <w:szCs w:val="22"/>
          <w:lang w:eastAsia="en-US"/>
        </w:rPr>
        <w:t>Березовский район</w:t>
      </w:r>
    </w:p>
    <w:p w14:paraId="60A5C5A0" w14:textId="77777777" w:rsidR="001968C5" w:rsidRPr="006C19D6" w:rsidRDefault="001968C5" w:rsidP="001968C5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C19D6">
        <w:rPr>
          <w:rFonts w:eastAsiaTheme="minorHAnsi"/>
          <w:b/>
          <w:sz w:val="28"/>
          <w:szCs w:val="22"/>
          <w:lang w:eastAsia="en-US"/>
        </w:rPr>
        <w:t>сельское поселение Саранпауль</w:t>
      </w:r>
    </w:p>
    <w:p w14:paraId="529B6F74" w14:textId="77777777" w:rsidR="001968C5" w:rsidRPr="006C19D6" w:rsidRDefault="001968C5" w:rsidP="001968C5">
      <w:pPr>
        <w:jc w:val="center"/>
        <w:rPr>
          <w:rFonts w:eastAsiaTheme="minorHAnsi"/>
          <w:b/>
          <w:bCs/>
          <w:sz w:val="36"/>
          <w:szCs w:val="22"/>
          <w:lang w:eastAsia="en-US"/>
        </w:rPr>
      </w:pPr>
      <w:r w:rsidRPr="006C19D6">
        <w:rPr>
          <w:rFonts w:eastAsiaTheme="minorHAnsi"/>
          <w:b/>
          <w:bCs/>
          <w:sz w:val="36"/>
          <w:szCs w:val="22"/>
          <w:lang w:eastAsia="en-US"/>
        </w:rPr>
        <w:t>Администрация сельского поселения Саранпауль</w:t>
      </w:r>
    </w:p>
    <w:p w14:paraId="300F974C" w14:textId="77777777" w:rsidR="001968C5" w:rsidRPr="006C19D6" w:rsidRDefault="001968C5" w:rsidP="001968C5">
      <w:pPr>
        <w:keepNext/>
        <w:outlineLvl w:val="0"/>
        <w:rPr>
          <w:rFonts w:eastAsia="Arial Unicode MS"/>
          <w:color w:val="333333"/>
          <w:sz w:val="32"/>
          <w:szCs w:val="28"/>
        </w:rPr>
      </w:pPr>
    </w:p>
    <w:p w14:paraId="612C1680" w14:textId="77777777" w:rsidR="001968C5" w:rsidRPr="006C19D6" w:rsidRDefault="001968C5" w:rsidP="001968C5">
      <w:pPr>
        <w:keepNext/>
        <w:jc w:val="center"/>
        <w:outlineLvl w:val="0"/>
        <w:rPr>
          <w:rFonts w:eastAsiaTheme="minorHAnsi"/>
          <w:b/>
          <w:bCs/>
          <w:sz w:val="36"/>
          <w:szCs w:val="22"/>
          <w:lang w:eastAsia="en-US"/>
        </w:rPr>
      </w:pPr>
      <w:r w:rsidRPr="006C19D6">
        <w:rPr>
          <w:rFonts w:eastAsiaTheme="minorHAnsi"/>
          <w:b/>
          <w:bCs/>
          <w:sz w:val="36"/>
          <w:szCs w:val="22"/>
          <w:lang w:eastAsia="en-US"/>
        </w:rPr>
        <w:t>ПОСТАНОВЛЕНИЕ</w:t>
      </w:r>
    </w:p>
    <w:p w14:paraId="736808CF" w14:textId="77777777" w:rsidR="001968C5" w:rsidRPr="006C19D6" w:rsidRDefault="001968C5" w:rsidP="001968C5">
      <w:pPr>
        <w:keepNext/>
        <w:jc w:val="center"/>
        <w:outlineLvl w:val="0"/>
        <w:rPr>
          <w:rFonts w:eastAsia="Arial Unicode MS"/>
          <w:b/>
          <w:bCs/>
          <w:color w:val="333333"/>
          <w:sz w:val="40"/>
          <w:szCs w:val="28"/>
        </w:rPr>
      </w:pPr>
    </w:p>
    <w:p w14:paraId="7926E502" w14:textId="6824FD44" w:rsidR="001968C5" w:rsidRPr="00745AC5" w:rsidRDefault="00243FFD" w:rsidP="001968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10</w:t>
      </w:r>
      <w:r w:rsidR="001968C5">
        <w:rPr>
          <w:sz w:val="28"/>
          <w:szCs w:val="28"/>
        </w:rPr>
        <w:t>.</w:t>
      </w:r>
      <w:r w:rsidR="00745AC5">
        <w:rPr>
          <w:sz w:val="28"/>
          <w:szCs w:val="28"/>
          <w:lang w:val="en-US"/>
        </w:rPr>
        <w:t>11</w:t>
      </w:r>
      <w:r w:rsidR="001968C5">
        <w:rPr>
          <w:sz w:val="28"/>
          <w:szCs w:val="28"/>
        </w:rPr>
        <w:t>.20</w:t>
      </w:r>
      <w:r w:rsidR="00914E22">
        <w:rPr>
          <w:sz w:val="28"/>
          <w:szCs w:val="28"/>
        </w:rPr>
        <w:t>2</w:t>
      </w:r>
      <w:r w:rsidR="000F74C4">
        <w:rPr>
          <w:sz w:val="28"/>
          <w:szCs w:val="28"/>
        </w:rPr>
        <w:t>1</w:t>
      </w:r>
      <w:r w:rsidR="001968C5" w:rsidRPr="006C19D6">
        <w:rPr>
          <w:sz w:val="28"/>
          <w:szCs w:val="28"/>
        </w:rPr>
        <w:t>г.</w:t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</w:r>
      <w:r w:rsidR="001968C5" w:rsidRPr="006C19D6">
        <w:rPr>
          <w:sz w:val="28"/>
          <w:szCs w:val="28"/>
        </w:rPr>
        <w:tab/>
        <w:t>№</w:t>
      </w:r>
      <w:r w:rsidR="001968C5">
        <w:rPr>
          <w:sz w:val="28"/>
          <w:szCs w:val="28"/>
        </w:rPr>
        <w:t xml:space="preserve"> </w:t>
      </w:r>
      <w:r w:rsidR="00E94C7B">
        <w:rPr>
          <w:sz w:val="28"/>
          <w:szCs w:val="28"/>
        </w:rPr>
        <w:t>76</w:t>
      </w:r>
    </w:p>
    <w:p w14:paraId="642C68A6" w14:textId="77777777" w:rsidR="001968C5" w:rsidRPr="006C19D6" w:rsidRDefault="001968C5" w:rsidP="001968C5">
      <w:pPr>
        <w:jc w:val="both"/>
        <w:rPr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968C5" w:rsidRPr="006C19D6" w14:paraId="1A3389AA" w14:textId="77777777" w:rsidTr="00856E9A">
        <w:trPr>
          <w:trHeight w:val="1174"/>
        </w:trPr>
        <w:tc>
          <w:tcPr>
            <w:tcW w:w="5211" w:type="dxa"/>
          </w:tcPr>
          <w:p w14:paraId="16B789F0" w14:textId="5BA6487A" w:rsidR="001968C5" w:rsidRPr="006C19D6" w:rsidRDefault="001968C5" w:rsidP="00856E9A">
            <w:pPr>
              <w:spacing w:before="100" w:beforeAutospacing="1" w:after="238"/>
              <w:jc w:val="both"/>
            </w:pPr>
            <w:bookmarkStart w:id="0" w:name="_Hlk54084285"/>
            <w:r w:rsidRPr="006C19D6">
              <w:rPr>
                <w:sz w:val="28"/>
                <w:szCs w:val="28"/>
              </w:rPr>
              <w:t>О прогнозе социальн</w:t>
            </w:r>
            <w:r>
              <w:rPr>
                <w:sz w:val="28"/>
                <w:szCs w:val="28"/>
              </w:rPr>
              <w:t>о-экономического развития на 202</w:t>
            </w:r>
            <w:r w:rsidR="000F74C4">
              <w:rPr>
                <w:sz w:val="28"/>
                <w:szCs w:val="28"/>
              </w:rPr>
              <w:t>2</w:t>
            </w:r>
            <w:r w:rsidRPr="006C19D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 на плановый период 202</w:t>
            </w:r>
            <w:r w:rsidR="000F74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0F74C4">
              <w:rPr>
                <w:sz w:val="28"/>
                <w:szCs w:val="28"/>
              </w:rPr>
              <w:t>6</w:t>
            </w:r>
            <w:r w:rsidRPr="006C19D6">
              <w:rPr>
                <w:sz w:val="28"/>
                <w:szCs w:val="28"/>
              </w:rPr>
              <w:t xml:space="preserve"> годов</w:t>
            </w:r>
            <w:bookmarkEnd w:id="0"/>
          </w:p>
        </w:tc>
      </w:tr>
    </w:tbl>
    <w:p w14:paraId="4635118E" w14:textId="0F0D7B71" w:rsidR="001968C5" w:rsidRPr="006C19D6" w:rsidRDefault="001968C5" w:rsidP="001968C5">
      <w:pPr>
        <w:spacing w:before="100" w:beforeAutospacing="1" w:after="238"/>
        <w:ind w:firstLine="652"/>
        <w:jc w:val="both"/>
        <w:rPr>
          <w:sz w:val="28"/>
          <w:szCs w:val="28"/>
        </w:rPr>
      </w:pPr>
      <w:proofErr w:type="gramStart"/>
      <w:r w:rsidRPr="006C19D6">
        <w:rPr>
          <w:sz w:val="28"/>
          <w:szCs w:val="28"/>
        </w:rPr>
        <w:t xml:space="preserve">В соответствии с Федеральным Законом от 28 июня 2014 года № 172-ФЗ «О стратегическом планировании в Российской Федерации», Законом Ханты-Мансийского автономного округа – Югры от 20 июля 2007 года № 99-оз «Об отдельных вопросах организации и осуществления бюджетного процесса в Ханты-Мансийском автономном округе – Югре», </w:t>
      </w:r>
      <w:r w:rsidR="00914E22">
        <w:rPr>
          <w:sz w:val="28"/>
          <w:szCs w:val="28"/>
        </w:rPr>
        <w:t>распоряжением администрации сельского поселения Саранпауль</w:t>
      </w:r>
      <w:r w:rsidRPr="006C19D6">
        <w:rPr>
          <w:sz w:val="28"/>
          <w:szCs w:val="28"/>
        </w:rPr>
        <w:t xml:space="preserve"> </w:t>
      </w:r>
      <w:r w:rsidR="00914E22">
        <w:rPr>
          <w:sz w:val="28"/>
          <w:szCs w:val="28"/>
        </w:rPr>
        <w:t xml:space="preserve">от </w:t>
      </w:r>
      <w:r w:rsidR="00914E22" w:rsidRPr="00914E22">
        <w:rPr>
          <w:sz w:val="28"/>
          <w:szCs w:val="28"/>
        </w:rPr>
        <w:t>0</w:t>
      </w:r>
      <w:r w:rsidR="000F74C4">
        <w:rPr>
          <w:sz w:val="28"/>
          <w:szCs w:val="28"/>
        </w:rPr>
        <w:t>7</w:t>
      </w:r>
      <w:r w:rsidR="00914E22" w:rsidRPr="00914E22">
        <w:rPr>
          <w:sz w:val="28"/>
          <w:szCs w:val="28"/>
        </w:rPr>
        <w:t>.07.202</w:t>
      </w:r>
      <w:r w:rsidR="000F74C4">
        <w:rPr>
          <w:sz w:val="28"/>
          <w:szCs w:val="28"/>
        </w:rPr>
        <w:t>1</w:t>
      </w:r>
      <w:r w:rsidR="00262406">
        <w:rPr>
          <w:sz w:val="28"/>
          <w:szCs w:val="28"/>
        </w:rPr>
        <w:t xml:space="preserve"> </w:t>
      </w:r>
      <w:r w:rsidR="00914E22" w:rsidRPr="00914E22">
        <w:rPr>
          <w:sz w:val="28"/>
          <w:szCs w:val="28"/>
        </w:rPr>
        <w:t xml:space="preserve">№ 51-р </w:t>
      </w:r>
      <w:r w:rsidRPr="006C19D6">
        <w:rPr>
          <w:sz w:val="28"/>
          <w:szCs w:val="28"/>
        </w:rPr>
        <w:t>«</w:t>
      </w:r>
      <w:r w:rsidR="00914E22" w:rsidRPr="00914E22">
        <w:rPr>
          <w:sz w:val="28"/>
          <w:szCs w:val="28"/>
        </w:rPr>
        <w:t>Об организации разработки проекта решения о бюджете  сельского поселения Саранпауль на</w:t>
      </w:r>
      <w:proofErr w:type="gramEnd"/>
      <w:r w:rsidR="00914E22" w:rsidRPr="00914E22">
        <w:rPr>
          <w:sz w:val="28"/>
          <w:szCs w:val="28"/>
        </w:rPr>
        <w:t xml:space="preserve"> 202</w:t>
      </w:r>
      <w:r w:rsidR="000F74C4">
        <w:rPr>
          <w:sz w:val="28"/>
          <w:szCs w:val="28"/>
        </w:rPr>
        <w:t>2</w:t>
      </w:r>
      <w:r w:rsidR="00914E22" w:rsidRPr="00914E22">
        <w:rPr>
          <w:sz w:val="28"/>
          <w:szCs w:val="28"/>
        </w:rPr>
        <w:t xml:space="preserve"> год и плановый период 202</w:t>
      </w:r>
      <w:r w:rsidR="000F74C4">
        <w:rPr>
          <w:sz w:val="28"/>
          <w:szCs w:val="28"/>
        </w:rPr>
        <w:t>3</w:t>
      </w:r>
      <w:r w:rsidR="00914E22" w:rsidRPr="00914E22">
        <w:rPr>
          <w:sz w:val="28"/>
          <w:szCs w:val="28"/>
        </w:rPr>
        <w:t xml:space="preserve"> и 202</w:t>
      </w:r>
      <w:r w:rsidR="000F74C4">
        <w:rPr>
          <w:sz w:val="28"/>
          <w:szCs w:val="28"/>
        </w:rPr>
        <w:t>4</w:t>
      </w:r>
      <w:r w:rsidR="00914E22" w:rsidRPr="00914E22">
        <w:rPr>
          <w:sz w:val="28"/>
          <w:szCs w:val="28"/>
        </w:rPr>
        <w:t xml:space="preserve"> годов</w:t>
      </w:r>
      <w:r w:rsidRPr="006C19D6">
        <w:rPr>
          <w:sz w:val="28"/>
          <w:szCs w:val="28"/>
        </w:rPr>
        <w:t>»:</w:t>
      </w:r>
    </w:p>
    <w:p w14:paraId="7CEF4368" w14:textId="447D16A5" w:rsidR="001968C5" w:rsidRPr="006C19D6" w:rsidRDefault="001968C5" w:rsidP="001968C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>Одобрить прогноз социально-экономического сельс</w:t>
      </w:r>
      <w:r>
        <w:rPr>
          <w:sz w:val="28"/>
          <w:szCs w:val="28"/>
        </w:rPr>
        <w:t>кого поселения Саранпауль на 202</w:t>
      </w:r>
      <w:r w:rsidR="000F74C4">
        <w:rPr>
          <w:sz w:val="28"/>
          <w:szCs w:val="28"/>
        </w:rPr>
        <w:t>2</w:t>
      </w:r>
      <w:r w:rsidRPr="006C19D6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0F74C4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0F74C4">
        <w:rPr>
          <w:sz w:val="28"/>
          <w:szCs w:val="28"/>
        </w:rPr>
        <w:t>6</w:t>
      </w:r>
      <w:r w:rsidRPr="006C19D6">
        <w:rPr>
          <w:sz w:val="28"/>
          <w:szCs w:val="28"/>
        </w:rPr>
        <w:t xml:space="preserve"> годов согласно приложению к настоящему </w:t>
      </w:r>
      <w:r>
        <w:rPr>
          <w:sz w:val="28"/>
          <w:szCs w:val="28"/>
        </w:rPr>
        <w:t>постановлению</w:t>
      </w:r>
      <w:r w:rsidRPr="006C19D6">
        <w:rPr>
          <w:sz w:val="28"/>
          <w:szCs w:val="28"/>
        </w:rPr>
        <w:t>.</w:t>
      </w:r>
    </w:p>
    <w:p w14:paraId="01F9F049" w14:textId="172DFA56" w:rsidR="001968C5" w:rsidRPr="006C19D6" w:rsidRDefault="001968C5" w:rsidP="001968C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>Разработать проект бюджета сельс</w:t>
      </w:r>
      <w:r>
        <w:rPr>
          <w:sz w:val="28"/>
          <w:szCs w:val="28"/>
        </w:rPr>
        <w:t>кого поселения Саранпауль на 202</w:t>
      </w:r>
      <w:r w:rsidR="000F74C4">
        <w:rPr>
          <w:sz w:val="28"/>
          <w:szCs w:val="28"/>
        </w:rPr>
        <w:t>2</w:t>
      </w:r>
      <w:r w:rsidRPr="006C19D6">
        <w:rPr>
          <w:sz w:val="28"/>
          <w:szCs w:val="28"/>
        </w:rPr>
        <w:t xml:space="preserve"> год и плановый период 202</w:t>
      </w:r>
      <w:r w:rsidR="000F74C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F74C4">
        <w:rPr>
          <w:sz w:val="28"/>
          <w:szCs w:val="28"/>
        </w:rPr>
        <w:t>4</w:t>
      </w:r>
      <w:r w:rsidRPr="006C19D6">
        <w:rPr>
          <w:sz w:val="28"/>
          <w:szCs w:val="28"/>
        </w:rPr>
        <w:t xml:space="preserve"> годы на основании основных показателей прогноза социально-экономического развития сельс</w:t>
      </w:r>
      <w:r>
        <w:rPr>
          <w:sz w:val="28"/>
          <w:szCs w:val="28"/>
        </w:rPr>
        <w:t>кого поселения Саранпауль на 202</w:t>
      </w:r>
      <w:r w:rsidR="000F74C4">
        <w:rPr>
          <w:sz w:val="28"/>
          <w:szCs w:val="28"/>
        </w:rPr>
        <w:t>2</w:t>
      </w:r>
      <w:r w:rsidRPr="006C19D6">
        <w:rPr>
          <w:sz w:val="28"/>
          <w:szCs w:val="28"/>
        </w:rPr>
        <w:t xml:space="preserve"> год, плановый периода 202</w:t>
      </w:r>
      <w:r w:rsidR="000F74C4">
        <w:rPr>
          <w:sz w:val="28"/>
          <w:szCs w:val="28"/>
        </w:rPr>
        <w:t>3</w:t>
      </w:r>
      <w:r w:rsidRPr="006C19D6">
        <w:rPr>
          <w:sz w:val="28"/>
          <w:szCs w:val="28"/>
        </w:rPr>
        <w:t>-202</w:t>
      </w:r>
      <w:r w:rsidR="000F74C4">
        <w:rPr>
          <w:sz w:val="28"/>
          <w:szCs w:val="28"/>
        </w:rPr>
        <w:t>6</w:t>
      </w:r>
      <w:r w:rsidRPr="006C19D6">
        <w:rPr>
          <w:sz w:val="28"/>
          <w:szCs w:val="28"/>
        </w:rPr>
        <w:t xml:space="preserve"> годы.</w:t>
      </w:r>
    </w:p>
    <w:p w14:paraId="6C83CB9A" w14:textId="5CE34004" w:rsidR="001968C5" w:rsidRPr="00914E22" w:rsidRDefault="001968C5" w:rsidP="001968C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>Обнародовать настоящее постановление путем размещения в общественно доступных для населения местах и разместить на официальном сайте администрации сельского поселения Саранпауль.</w:t>
      </w:r>
    </w:p>
    <w:p w14:paraId="55B1F1B2" w14:textId="0EABA7E7" w:rsidR="00914E22" w:rsidRPr="006C19D6" w:rsidRDefault="00914E22" w:rsidP="001968C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>
        <w:rPr>
          <w:sz w:val="28"/>
          <w:szCs w:val="28"/>
        </w:rPr>
        <w:t>Постановление от 1</w:t>
      </w:r>
      <w:r w:rsidR="000F74C4">
        <w:rPr>
          <w:sz w:val="28"/>
          <w:szCs w:val="28"/>
        </w:rPr>
        <w:t>8</w:t>
      </w:r>
      <w:r>
        <w:rPr>
          <w:sz w:val="28"/>
          <w:szCs w:val="28"/>
        </w:rPr>
        <w:t>.10.20</w:t>
      </w:r>
      <w:r w:rsidR="000F74C4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0F74C4">
        <w:rPr>
          <w:sz w:val="28"/>
          <w:szCs w:val="28"/>
        </w:rPr>
        <w:t>118</w:t>
      </w:r>
      <w:r>
        <w:rPr>
          <w:sz w:val="28"/>
          <w:szCs w:val="28"/>
        </w:rPr>
        <w:t xml:space="preserve"> «</w:t>
      </w:r>
      <w:r w:rsidRPr="00914E22">
        <w:rPr>
          <w:sz w:val="28"/>
          <w:szCs w:val="28"/>
        </w:rPr>
        <w:t>О прогнозе социально-экономического развития на 202</w:t>
      </w:r>
      <w:r w:rsidR="000F74C4">
        <w:rPr>
          <w:sz w:val="28"/>
          <w:szCs w:val="28"/>
        </w:rPr>
        <w:t>1</w:t>
      </w:r>
      <w:r w:rsidRPr="00914E22">
        <w:rPr>
          <w:sz w:val="28"/>
          <w:szCs w:val="28"/>
        </w:rPr>
        <w:t xml:space="preserve"> год и на плановый период 202</w:t>
      </w:r>
      <w:r w:rsidR="000F74C4">
        <w:rPr>
          <w:sz w:val="28"/>
          <w:szCs w:val="28"/>
        </w:rPr>
        <w:t>2</w:t>
      </w:r>
      <w:r w:rsidRPr="00914E22">
        <w:rPr>
          <w:sz w:val="28"/>
          <w:szCs w:val="28"/>
        </w:rPr>
        <w:t xml:space="preserve"> – 202</w:t>
      </w:r>
      <w:r w:rsidR="000F74C4">
        <w:rPr>
          <w:sz w:val="28"/>
          <w:szCs w:val="28"/>
        </w:rPr>
        <w:t>5</w:t>
      </w:r>
      <w:r w:rsidRPr="00914E2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признать утратившим силу.</w:t>
      </w:r>
    </w:p>
    <w:p w14:paraId="1726BDCC" w14:textId="22F8DB6B" w:rsidR="001968C5" w:rsidRPr="006C19D6" w:rsidRDefault="001968C5" w:rsidP="001968C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proofErr w:type="gramStart"/>
      <w:r w:rsidRPr="006C19D6">
        <w:rPr>
          <w:sz w:val="28"/>
          <w:szCs w:val="28"/>
        </w:rPr>
        <w:t>Контроль за</w:t>
      </w:r>
      <w:proofErr w:type="gramEnd"/>
      <w:r w:rsidRPr="006C19D6">
        <w:rPr>
          <w:sz w:val="28"/>
          <w:szCs w:val="28"/>
        </w:rPr>
        <w:t xml:space="preserve"> выполнением постановлен</w:t>
      </w:r>
      <w:r>
        <w:rPr>
          <w:sz w:val="28"/>
          <w:szCs w:val="28"/>
        </w:rPr>
        <w:t>ия</w:t>
      </w:r>
      <w:r w:rsidRPr="006C19D6">
        <w:rPr>
          <w:sz w:val="28"/>
          <w:szCs w:val="28"/>
        </w:rPr>
        <w:t xml:space="preserve"> возложить на </w:t>
      </w:r>
      <w:r w:rsidR="000F74C4">
        <w:rPr>
          <w:sz w:val="28"/>
          <w:szCs w:val="28"/>
        </w:rPr>
        <w:t>заведующего сектором экономики и прогнозирования Г.К. Филиппову</w:t>
      </w:r>
      <w:r w:rsidRPr="006C19D6">
        <w:rPr>
          <w:sz w:val="28"/>
          <w:szCs w:val="28"/>
        </w:rPr>
        <w:t>.</w:t>
      </w:r>
    </w:p>
    <w:p w14:paraId="444C066A" w14:textId="77777777" w:rsidR="001968C5" w:rsidRPr="006C19D6" w:rsidRDefault="001968C5" w:rsidP="001968C5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339ED90A" w14:textId="3ADD9CB0" w:rsidR="001968C5" w:rsidRPr="006C19D6" w:rsidRDefault="001968C5" w:rsidP="001968C5">
      <w:pPr>
        <w:spacing w:before="100" w:beforeAutospacing="1"/>
        <w:ind w:right="23"/>
        <w:rPr>
          <w:sz w:val="28"/>
          <w:szCs w:val="28"/>
        </w:rPr>
      </w:pPr>
      <w:r w:rsidRPr="006C19D6">
        <w:rPr>
          <w:color w:val="000000"/>
          <w:sz w:val="28"/>
          <w:szCs w:val="28"/>
        </w:rPr>
        <w:t xml:space="preserve">Глава поселения </w:t>
      </w:r>
      <w:r w:rsidRPr="006C19D6">
        <w:rPr>
          <w:color w:val="000000"/>
          <w:sz w:val="28"/>
          <w:szCs w:val="28"/>
        </w:rPr>
        <w:tab/>
      </w:r>
      <w:r w:rsidRPr="006C19D6">
        <w:rPr>
          <w:color w:val="000000"/>
          <w:sz w:val="28"/>
          <w:szCs w:val="28"/>
        </w:rPr>
        <w:tab/>
      </w:r>
      <w:r w:rsidRPr="006C19D6">
        <w:rPr>
          <w:color w:val="000000"/>
          <w:sz w:val="28"/>
          <w:szCs w:val="28"/>
        </w:rPr>
        <w:tab/>
      </w:r>
      <w:r w:rsidRPr="006C19D6">
        <w:rPr>
          <w:color w:val="000000"/>
          <w:sz w:val="28"/>
          <w:szCs w:val="28"/>
        </w:rPr>
        <w:tab/>
      </w:r>
      <w:r w:rsidRPr="006C19D6">
        <w:rPr>
          <w:color w:val="000000"/>
          <w:sz w:val="28"/>
          <w:szCs w:val="28"/>
        </w:rPr>
        <w:tab/>
      </w:r>
      <w:r w:rsidR="000F74C4">
        <w:rPr>
          <w:color w:val="000000"/>
          <w:sz w:val="28"/>
          <w:szCs w:val="28"/>
        </w:rPr>
        <w:t xml:space="preserve">       </w:t>
      </w:r>
      <w:r w:rsidRPr="006C19D6">
        <w:rPr>
          <w:color w:val="000000"/>
          <w:sz w:val="28"/>
          <w:szCs w:val="28"/>
        </w:rPr>
        <w:tab/>
      </w:r>
      <w:r w:rsidRPr="006C19D6">
        <w:rPr>
          <w:color w:val="000000"/>
          <w:sz w:val="28"/>
          <w:szCs w:val="28"/>
        </w:rPr>
        <w:tab/>
      </w:r>
      <w:r w:rsidR="000F74C4">
        <w:rPr>
          <w:color w:val="000000"/>
          <w:sz w:val="28"/>
          <w:szCs w:val="28"/>
        </w:rPr>
        <w:t xml:space="preserve">          И.А. Сметанин</w:t>
      </w:r>
    </w:p>
    <w:p w14:paraId="6FF927E0" w14:textId="77777777" w:rsidR="00F25AA7" w:rsidRDefault="00F25AA7">
      <w:pPr>
        <w:spacing w:beforeAutospacing="1"/>
        <w:ind w:right="23"/>
        <w:rPr>
          <w:sz w:val="28"/>
          <w:szCs w:val="28"/>
        </w:rPr>
        <w:sectPr w:rsidR="00F25AA7" w:rsidSect="001968C5">
          <w:pgSz w:w="11906" w:h="16838"/>
          <w:pgMar w:top="567" w:right="851" w:bottom="1134" w:left="1701" w:header="0" w:footer="0" w:gutter="0"/>
          <w:cols w:space="720"/>
          <w:formProt w:val="0"/>
          <w:docGrid w:linePitch="360" w:charSpace="-6145"/>
        </w:sectPr>
      </w:pPr>
    </w:p>
    <w:p w14:paraId="447BB502" w14:textId="04BF9F2C" w:rsidR="00F25AA7" w:rsidRPr="00C61C2F" w:rsidRDefault="001968C5">
      <w:pPr>
        <w:widowControl w:val="0"/>
        <w:suppressAutoHyphens/>
        <w:jc w:val="right"/>
        <w:rPr>
          <w:rFonts w:eastAsia="Lucida Sans Unicode"/>
          <w:sz w:val="20"/>
          <w:szCs w:val="20"/>
          <w:lang w:eastAsia="en-US"/>
        </w:rPr>
      </w:pPr>
      <w:r w:rsidRPr="00C61C2F">
        <w:rPr>
          <w:rFonts w:eastAsia="Lucida Sans Unicode"/>
          <w:sz w:val="20"/>
          <w:szCs w:val="20"/>
          <w:lang w:eastAsia="en-US"/>
        </w:rPr>
        <w:lastRenderedPageBreak/>
        <w:t xml:space="preserve">Приложение к постановлению </w:t>
      </w:r>
    </w:p>
    <w:p w14:paraId="58DBF8A6" w14:textId="1CAD8712" w:rsidR="00F25AA7" w:rsidRPr="00C61C2F" w:rsidRDefault="001968C5">
      <w:pPr>
        <w:widowControl w:val="0"/>
        <w:suppressAutoHyphens/>
        <w:jc w:val="right"/>
        <w:rPr>
          <w:rFonts w:eastAsia="Lucida Sans Unicode"/>
          <w:sz w:val="20"/>
          <w:szCs w:val="20"/>
          <w:lang w:eastAsia="en-US"/>
        </w:rPr>
      </w:pPr>
      <w:r w:rsidRPr="00C61C2F">
        <w:rPr>
          <w:rFonts w:eastAsia="Lucida Sans Unicode"/>
          <w:sz w:val="20"/>
          <w:szCs w:val="20"/>
          <w:lang w:eastAsia="en-US"/>
        </w:rPr>
        <w:t xml:space="preserve">от </w:t>
      </w:r>
      <w:r w:rsidR="00E94C7B">
        <w:rPr>
          <w:rFonts w:eastAsia="Lucida Sans Unicode"/>
          <w:sz w:val="20"/>
          <w:szCs w:val="20"/>
          <w:lang w:eastAsia="en-US"/>
        </w:rPr>
        <w:t>10</w:t>
      </w:r>
      <w:r w:rsidR="00C61C2F" w:rsidRPr="00C61C2F">
        <w:rPr>
          <w:rFonts w:eastAsia="Lucida Sans Unicode"/>
          <w:sz w:val="20"/>
          <w:szCs w:val="20"/>
          <w:lang w:eastAsia="en-US"/>
        </w:rPr>
        <w:t>.</w:t>
      </w:r>
      <w:r w:rsidR="00745AC5" w:rsidRPr="000F74C4">
        <w:rPr>
          <w:rFonts w:eastAsia="Lucida Sans Unicode"/>
          <w:sz w:val="20"/>
          <w:szCs w:val="20"/>
          <w:lang w:eastAsia="en-US"/>
        </w:rPr>
        <w:t>11</w:t>
      </w:r>
      <w:r w:rsidRPr="00C61C2F">
        <w:rPr>
          <w:rFonts w:eastAsia="Lucida Sans Unicode"/>
          <w:sz w:val="20"/>
          <w:szCs w:val="20"/>
          <w:lang w:eastAsia="en-US"/>
        </w:rPr>
        <w:t>.20</w:t>
      </w:r>
      <w:r w:rsidR="00914E22" w:rsidRPr="00C61C2F">
        <w:rPr>
          <w:rFonts w:eastAsia="Lucida Sans Unicode"/>
          <w:sz w:val="20"/>
          <w:szCs w:val="20"/>
          <w:lang w:eastAsia="en-US"/>
        </w:rPr>
        <w:t>2</w:t>
      </w:r>
      <w:r w:rsidR="000F74C4">
        <w:rPr>
          <w:rFonts w:eastAsia="Lucida Sans Unicode"/>
          <w:sz w:val="20"/>
          <w:szCs w:val="20"/>
          <w:lang w:eastAsia="en-US"/>
        </w:rPr>
        <w:t>1</w:t>
      </w:r>
      <w:r w:rsidRPr="00C61C2F">
        <w:rPr>
          <w:rFonts w:eastAsia="Lucida Sans Unicode"/>
          <w:sz w:val="20"/>
          <w:szCs w:val="20"/>
          <w:lang w:eastAsia="en-US"/>
        </w:rPr>
        <w:t xml:space="preserve">г. № </w:t>
      </w:r>
      <w:r w:rsidR="00E94C7B">
        <w:rPr>
          <w:rFonts w:eastAsia="Lucida Sans Unicode"/>
          <w:sz w:val="20"/>
          <w:szCs w:val="20"/>
          <w:lang w:eastAsia="en-US"/>
        </w:rPr>
        <w:t>76</w:t>
      </w:r>
      <w:bookmarkStart w:id="1" w:name="_GoBack"/>
      <w:bookmarkEnd w:id="1"/>
    </w:p>
    <w:p w14:paraId="09DED9DD" w14:textId="77777777" w:rsidR="00F25AA7" w:rsidRDefault="00F25AA7">
      <w:pPr>
        <w:jc w:val="center"/>
        <w:rPr>
          <w:b/>
          <w:sz w:val="32"/>
          <w:szCs w:val="32"/>
        </w:rPr>
      </w:pPr>
    </w:p>
    <w:p w14:paraId="4558B9CB" w14:textId="77777777" w:rsidR="00F25AA7" w:rsidRDefault="00196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 социально – экономического развития</w:t>
      </w:r>
    </w:p>
    <w:p w14:paraId="77DC77A9" w14:textId="77777777" w:rsidR="00F25AA7" w:rsidRDefault="00196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proofErr w:type="spellStart"/>
      <w:r>
        <w:rPr>
          <w:b/>
          <w:sz w:val="32"/>
          <w:szCs w:val="32"/>
        </w:rPr>
        <w:t>с.п</w:t>
      </w:r>
      <w:proofErr w:type="spellEnd"/>
      <w:r>
        <w:rPr>
          <w:b/>
          <w:sz w:val="32"/>
          <w:szCs w:val="32"/>
        </w:rPr>
        <w:t>. Саранпауль</w:t>
      </w:r>
    </w:p>
    <w:p w14:paraId="5FE78335" w14:textId="452F00DE" w:rsidR="00F25AA7" w:rsidRDefault="00196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0F74C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 и на плановый период 202</w:t>
      </w:r>
      <w:r w:rsidR="000F74C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и 202</w:t>
      </w:r>
      <w:r w:rsidR="000F74C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годов</w:t>
      </w:r>
    </w:p>
    <w:p w14:paraId="445BDC8E" w14:textId="77777777" w:rsidR="00F25AA7" w:rsidRDefault="00F25AA7"/>
    <w:p w14:paraId="6B7FC557" w14:textId="1315BF62" w:rsidR="007A580F" w:rsidRDefault="007A580F"/>
    <w:tbl>
      <w:tblPr>
        <w:tblW w:w="1559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1"/>
        <w:gridCol w:w="946"/>
        <w:gridCol w:w="850"/>
        <w:gridCol w:w="851"/>
        <w:gridCol w:w="709"/>
        <w:gridCol w:w="763"/>
        <w:gridCol w:w="119"/>
        <w:gridCol w:w="960"/>
        <w:gridCol w:w="590"/>
        <w:gridCol w:w="403"/>
        <w:gridCol w:w="220"/>
        <w:gridCol w:w="630"/>
        <w:gridCol w:w="150"/>
        <w:gridCol w:w="984"/>
        <w:gridCol w:w="339"/>
        <w:gridCol w:w="567"/>
        <w:gridCol w:w="1134"/>
        <w:gridCol w:w="369"/>
        <w:gridCol w:w="568"/>
        <w:gridCol w:w="240"/>
        <w:gridCol w:w="665"/>
        <w:gridCol w:w="229"/>
        <w:gridCol w:w="1189"/>
      </w:tblGrid>
      <w:tr w:rsidR="00B37581" w:rsidRPr="00B37581" w14:paraId="308F7E01" w14:textId="77777777" w:rsidTr="00493CE1">
        <w:trPr>
          <w:trHeight w:val="270"/>
          <w:jc w:val="center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A0D7" w14:textId="003277F8" w:rsidR="00B37581" w:rsidRPr="00B37581" w:rsidRDefault="00B37581" w:rsidP="000D615A">
            <w:pPr>
              <w:ind w:right="-1895"/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612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2B2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E8D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9E6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37581" w:rsidRPr="00B37581" w14:paraId="7C7106AD" w14:textId="77777777" w:rsidTr="00493CE1">
        <w:trPr>
          <w:trHeight w:val="240"/>
          <w:jc w:val="center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1B0DA" w14:textId="2B31076A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F6B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CDC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0D5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4711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</w:tr>
      <w:tr w:rsidR="000D615A" w:rsidRPr="00B37581" w14:paraId="0465992F" w14:textId="77777777" w:rsidTr="0053358C">
        <w:trPr>
          <w:trHeight w:val="16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2132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48DD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DFD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0560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BC6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DD3D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4846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A7A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405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20D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2FA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2CEA" w14:textId="77777777" w:rsidR="00B37581" w:rsidRPr="00B37581" w:rsidRDefault="00B37581" w:rsidP="000D615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606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FA5A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50C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EBD8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0D615A" w:rsidRPr="00B37581" w14:paraId="7CC3F46C" w14:textId="77777777" w:rsidTr="0053358C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6023" w14:textId="10D780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42A" w14:textId="3677E83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D37" w14:textId="311473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A77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75A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CB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оценка показателя</w:t>
            </w:r>
          </w:p>
        </w:tc>
        <w:tc>
          <w:tcPr>
            <w:tcW w:w="1011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B2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прогноз</w:t>
            </w:r>
          </w:p>
        </w:tc>
      </w:tr>
      <w:tr w:rsidR="00493CE1" w:rsidRPr="00B37581" w14:paraId="0C05428A" w14:textId="77777777" w:rsidTr="0053358C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D158" w14:textId="78AC4A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50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Показатели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8AB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12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EC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D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8D2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AA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2023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4E5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2024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FB0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2025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7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2026</w:t>
            </w:r>
          </w:p>
        </w:tc>
      </w:tr>
      <w:tr w:rsidR="0053358C" w:rsidRPr="00B37581" w14:paraId="52682023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1CB" w14:textId="04B0439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248" w14:textId="791CD0D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6AE" w14:textId="6184A6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DB3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678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CB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0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7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7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AA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0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81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B4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E05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CD1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A6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базовый</w:t>
            </w:r>
          </w:p>
        </w:tc>
      </w:tr>
      <w:tr w:rsidR="0053358C" w:rsidRPr="00B37581" w14:paraId="3917D2AB" w14:textId="77777777" w:rsidTr="0053358C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B375" w14:textId="38FAAA9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A0E" w14:textId="036F2C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29F4" w14:textId="5B1405E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385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BB5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F33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2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A1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1BC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B8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EE4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29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CB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A04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A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BA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 вариант</w:t>
            </w:r>
          </w:p>
        </w:tc>
      </w:tr>
      <w:tr w:rsidR="0053358C" w:rsidRPr="00B37581" w14:paraId="4876BB81" w14:textId="77777777" w:rsidTr="0053358C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1E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C535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Население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75F" w14:textId="2A3283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E8A" w14:textId="6EFBBFE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49B" w14:textId="4AFD486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0B4B" w14:textId="71D032D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60C" w14:textId="5B3C74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01E" w14:textId="394D09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CDC" w14:textId="5B6B4D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9538" w14:textId="3E8C08D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241" w14:textId="1D3C3D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A71" w14:textId="2B19F58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15D" w14:textId="1DEDCCE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7C6" w14:textId="46DBB4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50A" w14:textId="75B5183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8B8" w14:textId="3F6E985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B8482C9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0EF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D8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46B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82C" w14:textId="576A8B8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3EF6" w14:textId="6D073A4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814" w14:textId="3704C47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066" w14:textId="4CE47BE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3,582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752" w14:textId="6D1A39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C75" w14:textId="6F81D15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BEA" w14:textId="50D352F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D775" w14:textId="7586EF6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6DD" w14:textId="78F5067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CF1" w14:textId="7325D7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3F4" w14:textId="229C34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FA5" w14:textId="666F6B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4EA" w14:textId="518A6E1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3,637</w:t>
            </w:r>
          </w:p>
        </w:tc>
      </w:tr>
      <w:tr w:rsidR="0053358C" w:rsidRPr="00B37581" w14:paraId="2B4A66E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21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1D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1D3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A73" w14:textId="7D3541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C1E" w14:textId="3FBE62A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250" w14:textId="7BAB278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F5F" w14:textId="208585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DDB" w14:textId="5EDA50F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D5" w14:textId="56FD785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8AA" w14:textId="5F3DC34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FF2" w14:textId="2791881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6C2" w14:textId="3FACB46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AA8" w14:textId="0A563E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95A" w14:textId="0A92F8E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129" w14:textId="70943C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5F8" w14:textId="574F51F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3,62</w:t>
            </w:r>
          </w:p>
        </w:tc>
      </w:tr>
      <w:tr w:rsidR="0053358C" w:rsidRPr="00B37581" w14:paraId="6A3D1051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5E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6A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населения трудоспособного возраста</w:t>
            </w:r>
            <w:r w:rsidRPr="00B37581">
              <w:rPr>
                <w:color w:val="auto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FC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242" w14:textId="58EBC0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1C9" w14:textId="0443EDD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49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2,096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D11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2,111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F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0D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6F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E3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93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EE2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3D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B0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B9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2,154</w:t>
            </w:r>
          </w:p>
        </w:tc>
      </w:tr>
      <w:tr w:rsidR="0053358C" w:rsidRPr="00B37581" w14:paraId="42A1FD4B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50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D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населения старше трудоспособного возраста</w:t>
            </w:r>
            <w:r w:rsidRPr="00B37581">
              <w:rPr>
                <w:color w:val="auto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FE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03" w14:textId="1A56CA3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D97" w14:textId="5CD8CD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B4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3D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0,949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A0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A73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B5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D9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24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EC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A13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175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CA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0,968</w:t>
            </w:r>
          </w:p>
        </w:tc>
      </w:tr>
      <w:tr w:rsidR="0053358C" w:rsidRPr="00B37581" w14:paraId="1959F725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4E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0E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A7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число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BDD2" w14:textId="043F91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0AE" w14:textId="15BF33D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050" w14:textId="6334E8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361" w14:textId="7FB7C50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3AA" w14:textId="480E196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263" w14:textId="5FF21E8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CBB" w14:textId="6689CFC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7AF" w14:textId="4FF5AC2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80A" w14:textId="1ED98B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4DF3" w14:textId="1ABD8D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6B5" w14:textId="74E7520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6905" w14:textId="6942E9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16E" w14:textId="46F28F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9B647A4" w14:textId="77777777" w:rsidTr="0053358C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F56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5C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3F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905" w14:textId="22B080B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A6A" w14:textId="62DBA45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3941" w14:textId="19364D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6,72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36CD" w14:textId="599361B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530" w14:textId="13D7F4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AD8D" w14:textId="0FC9F1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CF45" w14:textId="278F3BA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3C3" w14:textId="6C3AC7F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70" w14:textId="47484EC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D2F0" w14:textId="7D0835D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826" w14:textId="60C5769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4DCE" w14:textId="7CC09B6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3EC" w14:textId="0060A66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15,19</w:t>
            </w:r>
          </w:p>
        </w:tc>
      </w:tr>
      <w:tr w:rsidR="0053358C" w:rsidRPr="00B37581" w14:paraId="7D6F535C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F6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421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50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число детей на 1 женщину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0D2" w14:textId="16DDA75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2FD" w14:textId="5068DB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B08F" w14:textId="61A901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572E" w14:textId="2B9A7F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7C04" w14:textId="611496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C7C" w14:textId="6DEE1B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B29" w14:textId="62AB43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AA86" w14:textId="5F4C72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8AC1" w14:textId="12DE4F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12C" w14:textId="758BF20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DD69" w14:textId="14D1C3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000" w14:textId="4E410E0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C4F" w14:textId="30C3AEF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26C0DBE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74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C1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5E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929" w14:textId="0E06C6C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8AE" w14:textId="791BBC8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1C6F" w14:textId="3C34EE5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444" w14:textId="31BC52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9,45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BA8" w14:textId="263585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1589" w14:textId="6869EE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9E1" w14:textId="4875D7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BFCD" w14:textId="08F1247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E4C1" w14:textId="4D6B3C8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C52" w14:textId="1A5530F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EDA" w14:textId="6F0BC04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95A" w14:textId="0539520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877" w14:textId="2A028B8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9,55</w:t>
            </w:r>
          </w:p>
        </w:tc>
      </w:tr>
      <w:tr w:rsidR="0053358C" w:rsidRPr="00B37581" w14:paraId="2AE6514D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AE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4F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A6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7AC" w14:textId="3EAFD6A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      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025D" w14:textId="7ACA5A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       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4AB" w14:textId="6F75D02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9C5" w14:textId="1931633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3,95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F48" w14:textId="0C99020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726" w14:textId="2D9C687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60C" w14:textId="44FDC1B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1DF" w14:textId="54D4E3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E70F" w14:textId="736D0A1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1C7D" w14:textId="16C201A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2C8" w14:textId="74CCD55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7A9" w14:textId="4900545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528B" w14:textId="68C1A8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5,64</w:t>
            </w:r>
          </w:p>
        </w:tc>
      </w:tr>
      <w:tr w:rsidR="0053358C" w:rsidRPr="00B37581" w14:paraId="2BAE27A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B0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55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BA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D7AA" w14:textId="686BA0E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A5E" w14:textId="0408B7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982C" w14:textId="5D83E7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A986" w14:textId="285B61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5D8" w14:textId="54B0296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2FB" w14:textId="05302B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3E9" w14:textId="23FD0A7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B7C" w14:textId="3D877C7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5B7" w14:textId="11BE465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D3B" w14:textId="4B9CFCB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51A" w14:textId="609746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2CD" w14:textId="2672D70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C0B1" w14:textId="1EB08D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82534C5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9D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A34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095" w14:textId="76312C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8FC" w14:textId="57827C5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48F9" w14:textId="43E9ADC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7B35" w14:textId="76BBF19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8BE" w14:textId="233059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EB8" w14:textId="10ECBBE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FAF" w14:textId="64F265E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A6C" w14:textId="423B99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7FA6" w14:textId="0387E2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8E7" w14:textId="0F188F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F1D0" w14:textId="3C51D48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70D6" w14:textId="2A5277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507" w14:textId="38AD7F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BBA" w14:textId="72F27C7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BB673F8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07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C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EF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C531" w14:textId="5B9E92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9FA" w14:textId="6D5560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B5B" w14:textId="7F5770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C3C" w14:textId="587CC8D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341" w14:textId="4631AB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F50" w14:textId="7A9AE2E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CB7" w14:textId="22FF727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5B5A" w14:textId="3CD607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17E" w14:textId="79E231C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16D" w14:textId="759C198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459" w14:textId="008C04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453" w14:textId="1686D60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E49E" w14:textId="4DCDB0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F571577" w14:textId="77777777" w:rsidTr="0053358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A3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2.2.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89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89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678" w14:textId="66F12C3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EF8" w14:textId="4D39F8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714" w14:textId="4403BF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530" w14:textId="5EE6007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411" w14:textId="38ABF51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7403" w14:textId="37E6983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067" w14:textId="2469A7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75E3" w14:textId="04471F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7B0" w14:textId="3797688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F74" w14:textId="469292E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9FF" w14:textId="0019C1A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912" w14:textId="77268C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DB6" w14:textId="1CF218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962D303" w14:textId="77777777" w:rsidTr="0053358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B13" w14:textId="0EA41A3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A0D" w14:textId="488E464F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по видам экономической деятельности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232" w14:textId="152C237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A19" w14:textId="595A1D4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8B4A" w14:textId="7121B6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989" w14:textId="355051A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CF0" w14:textId="655A49D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9E1" w14:textId="53D0925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CA6" w14:textId="038A81B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2F5" w14:textId="739E7A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C38" w14:textId="21BD56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D11" w14:textId="77B06B5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E28" w14:textId="461222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B39" w14:textId="40B016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99D" w14:textId="3E4D8A3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90E" w14:textId="3FBC297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9C62234" w14:textId="77777777" w:rsidTr="0053358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DA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6C5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93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4CC" w14:textId="30905B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592" w14:textId="2D05D09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3541" w14:textId="532020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F77" w14:textId="128B9AB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28E" w14:textId="10BABAD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1D7" w14:textId="669DAC1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6D4" w14:textId="49DF786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EC75" w14:textId="1D1AA19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9C7" w14:textId="21B520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6C1" w14:textId="3CAF8C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D54" w14:textId="35B2E5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05E" w14:textId="2B1CABF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079" w14:textId="05FCD0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997798D" w14:textId="77777777" w:rsidTr="0053358C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35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2.3.1.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A31" w14:textId="4EDCA4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C6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48CB" w14:textId="019BDD3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D40" w14:textId="53811E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A22" w14:textId="1B8695C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8CC" w14:textId="152DD92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9E8" w14:textId="1AF074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448" w14:textId="15AF497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3051" w14:textId="00A272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7C2E" w14:textId="7311BC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1A3" w14:textId="0A73B1D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B83" w14:textId="1379A4A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E4AB" w14:textId="3CAF3D1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0D0" w14:textId="29C776B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A59" w14:textId="64214E3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849BCE5" w14:textId="77777777" w:rsidTr="0053358C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28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2.4.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C12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F0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313" w14:textId="6CC3C0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09C6" w14:textId="2CCDD9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406" w14:textId="7022EDE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DA8" w14:textId="070D66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7B4" w14:textId="281F1D5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ADC8" w14:textId="4CB67AB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9FE2" w14:textId="0F8E70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6CDB" w14:textId="6682D8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98A" w14:textId="44A5753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3DA6" w14:textId="1A8E39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430" w14:textId="5D49C61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B14" w14:textId="7240AC8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9FB5" w14:textId="3626B66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050E006" w14:textId="77777777" w:rsidTr="0053358C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45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2.4.1.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FC8" w14:textId="062FF8F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B6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C44" w14:textId="796EDF0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959" w14:textId="2D6E7A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3B4" w14:textId="0263A5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191" w14:textId="43D0AA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736" w14:textId="3721B8B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CCC" w14:textId="23B841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135" w14:textId="6EB704A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298" w14:textId="7E3B4DD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782" w14:textId="442722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9918" w14:textId="2C66550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9DF" w14:textId="6CD85EB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4F77" w14:textId="43B620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106" w14:textId="3D1A99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40F8315" w14:textId="77777777" w:rsidTr="0053358C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C8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2.5.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A1E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Обеспечение электрической энергией, газом и паром;</w:t>
            </w:r>
            <w:r w:rsidRPr="00B37581">
              <w:rPr>
                <w:i/>
                <w:iCs/>
                <w:color w:val="auto"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4E8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B69" w14:textId="4084E5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E817" w14:textId="4556A71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865" w14:textId="2855B6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C97" w14:textId="7B4C606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FC02" w14:textId="3C1B63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BC01" w14:textId="01CF95A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660D" w14:textId="13ACB8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BF1" w14:textId="6427484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9FA" w14:textId="520BADC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EB9" w14:textId="2516355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F45" w14:textId="6008E4C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F85" w14:textId="503CA90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B8E8" w14:textId="422CBD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DA4F8DB" w14:textId="77777777" w:rsidTr="0053358C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E8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2.5.1.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D4C" w14:textId="4967B57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54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1D9" w14:textId="2AA9D62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A84" w14:textId="508844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BFF" w14:textId="16A834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4ACC" w14:textId="4DE330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40B1" w14:textId="1FB9DFF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6BD6" w14:textId="38D1E43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F106" w14:textId="672DEC5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364" w14:textId="67D1EE2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6B7" w14:textId="7BAA08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4031" w14:textId="45109CF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F6C" w14:textId="2962E29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A74" w14:textId="519B5E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6AD" w14:textId="5074C09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D14B937" w14:textId="77777777" w:rsidTr="0053358C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14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2.6.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106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C6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B87" w14:textId="2A0E2C5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7AD" w14:textId="7CC7CF4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313" w14:textId="186706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7D4" w14:textId="435ECF2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3762" w14:textId="273DBCC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7C80" w14:textId="067FB4D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26E" w14:textId="6C49B6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E30" w14:textId="62DE07C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E450" w14:textId="7ADC4E4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8D8" w14:textId="70B2F6F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989" w14:textId="1CB95C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6EA" w14:textId="0E1FE8E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6D4" w14:textId="7935FC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D37C5F3" w14:textId="77777777" w:rsidTr="0053358C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9E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2.6.1.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3DC" w14:textId="271BB8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53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</w:r>
            <w:r w:rsidRPr="00B37581">
              <w:rPr>
                <w:color w:val="auto"/>
                <w:sz w:val="13"/>
                <w:szCs w:val="13"/>
              </w:rPr>
              <w:lastRenderedPageBreak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444" w14:textId="6D84298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F85" w14:textId="023A093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A7C" w14:textId="07816A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A797" w14:textId="0AD664E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1EF3" w14:textId="5DE9FD9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AFA" w14:textId="74B1D1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579" w14:textId="64B2064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5D4" w14:textId="1CA6EF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BCF" w14:textId="4B35BCA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0D38" w14:textId="679307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8BB" w14:textId="0EA4880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7EE" w14:textId="59029E4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B11" w14:textId="547FC73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6E61639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A7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2.7.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CB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EA5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</w:t>
            </w:r>
            <w:proofErr w:type="spellStart"/>
            <w:r w:rsidRPr="00B37581">
              <w:rPr>
                <w:color w:val="auto"/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FED9" w14:textId="450966C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8C3F" w14:textId="14B8170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650" w14:textId="7557B5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B91" w14:textId="40DD4F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0EF" w14:textId="054364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0B4" w14:textId="058078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EA2" w14:textId="2C8E47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AE5" w14:textId="694CC5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5F3" w14:textId="413A6A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1569" w14:textId="791855E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9D5" w14:textId="35A5904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E4F" w14:textId="2B9E027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7C94" w14:textId="67D23C7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29E1BDBB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8E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2.8.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AD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CA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руб./</w:t>
            </w:r>
            <w:proofErr w:type="spellStart"/>
            <w:r w:rsidRPr="00B37581">
              <w:rPr>
                <w:color w:val="auto"/>
                <w:sz w:val="13"/>
                <w:szCs w:val="13"/>
              </w:rPr>
              <w:t>тыс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.к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8EA" w14:textId="07659C6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F51" w14:textId="602D339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4F5C" w14:textId="412024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CDB" w14:textId="093698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EA3" w14:textId="0E7EB9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24DB" w14:textId="2EA85E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D4C1" w14:textId="0C46E1F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8DE" w14:textId="16574C6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04CC" w14:textId="2E1B8B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F262" w14:textId="71C747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F22" w14:textId="05108CF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AC5" w14:textId="66FCC81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54E" w14:textId="0A958EA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6B07C2B" w14:textId="77777777" w:rsidTr="0053358C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71D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2.9.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D2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BC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за период с начала года</w:t>
            </w:r>
            <w:r w:rsidRPr="00B37581">
              <w:rPr>
                <w:color w:val="auto"/>
                <w:sz w:val="13"/>
                <w:szCs w:val="13"/>
              </w:rPr>
              <w:br/>
              <w:t>к соотв. периоду</w:t>
            </w:r>
            <w:r w:rsidRPr="00B37581">
              <w:rPr>
                <w:color w:val="auto"/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B96C" w14:textId="268D49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36F" w14:textId="1541B2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2F1" w14:textId="1474C27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9452" w14:textId="5E55AD0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D2E" w14:textId="17DB657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2AD1" w14:textId="56D07F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43E2" w14:textId="17B6CE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22B" w14:textId="5B0A95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262" w14:textId="400A70E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B45" w14:textId="6B9A7B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E98" w14:textId="206D9F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6D4" w14:textId="288B8AC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55C" w14:textId="0C58838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6AC9E78" w14:textId="77777777" w:rsidTr="0053358C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6C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F9A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Сельское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998" w14:textId="3ABAE6E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D1B" w14:textId="2F39E8D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A2F" w14:textId="5BA74D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40F" w14:textId="3C4806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E5F" w14:textId="32397EF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425" w14:textId="62C8FF8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CEB" w14:textId="53FEEB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62B" w14:textId="758B4C5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E72" w14:textId="7BFCE63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88C" w14:textId="3019D8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CA99" w14:textId="6A9C29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D40" w14:textId="03E9E8C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688" w14:textId="3F94312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7C8" w14:textId="332D64C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4C4090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12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92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99B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C2D" w14:textId="6F7F089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6D5D" w14:textId="777895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BA9" w14:textId="68051AF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11D4" w14:textId="26E86E2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4AB" w14:textId="3DD630F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5DE" w14:textId="5D2093E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0178" w14:textId="45D6AC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410B" w14:textId="5798417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4EE" w14:textId="071379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173" w14:textId="1115AC8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DB17" w14:textId="07885B0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AF" w14:textId="15183CC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F43" w14:textId="5DDFC0E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1481527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9D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3.2.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8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90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2667" w14:textId="6BF95E3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D79" w14:textId="58A0A2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5EA" w14:textId="2596248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EB2" w14:textId="0C031F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096" w14:textId="6ED3223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718" w14:textId="34D529E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69F" w14:textId="70B5F9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F1D3" w14:textId="102642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11B" w14:textId="26C3470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066" w14:textId="2C89828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FDC" w14:textId="3260855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567E" w14:textId="3BE7A1A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2C3" w14:textId="4031A87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A96A213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97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5D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AB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0E4" w14:textId="4C17949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977" w14:textId="3FAB94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4BD" w14:textId="3470E9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FD3" w14:textId="6ACA3CD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D156" w14:textId="6B8C58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A86E" w14:textId="0237648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C26" w14:textId="221931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EC6" w14:textId="3B9F9C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118C" w14:textId="754A09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ABA" w14:textId="346930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D81" w14:textId="4277DC1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932" w14:textId="0B438D3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C67" w14:textId="398E350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25C1466F" w14:textId="77777777" w:rsidTr="0053358C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608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3.4.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30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89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3AE" w14:textId="1F96100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C1C" w14:textId="5AF1FA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61A" w14:textId="102C29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BAB" w14:textId="093A561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26F" w14:textId="1E06147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DB12" w14:textId="6A4AE33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6DA" w14:textId="55FC20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D59" w14:textId="447404A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2FE" w14:textId="31E46B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4F1" w14:textId="22F5CFA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CC8" w14:textId="4B2D041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ED71" w14:textId="190334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A66" w14:textId="2B0706D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EF3797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DFD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3.5.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0C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4F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971" w14:textId="479F283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05E" w14:textId="3FD6E7A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13B" w14:textId="3282B0F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F49" w14:textId="5ACABFE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7E6" w14:textId="2F30DD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4C3" w14:textId="00A1120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4C6" w14:textId="3E3CC5B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905" w14:textId="3C7917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1C6" w14:textId="0C95EC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22B" w14:textId="6E991BD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245" w14:textId="02CD536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B6D" w14:textId="1A058A0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FE7" w14:textId="618D39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2F68EA5" w14:textId="77777777" w:rsidTr="0053358C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40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3.6.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C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2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ED8" w14:textId="01D6CC1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338" w14:textId="28603A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183" w14:textId="0EC1E5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415" w14:textId="3F9F872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5D23" w14:textId="661192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394" w14:textId="4B2A571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9FD" w14:textId="325B76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73F" w14:textId="79CCBE1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203" w14:textId="3EA6663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5F5" w14:textId="10ACBD7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E309" w14:textId="4DEDB5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B3D9" w14:textId="334D7B7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508" w14:textId="3E86231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97B77E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88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188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Строительство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AC4" w14:textId="3AFD6F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90F" w14:textId="27BE2B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5B5" w14:textId="4586926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1C1" w14:textId="56AA41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A26" w14:textId="5CB294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71F" w14:textId="49F01E7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8A4" w14:textId="1BCCD8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740" w14:textId="1C96AA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CC4" w14:textId="5B2559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EDE" w14:textId="42E0566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EF3" w14:textId="335EE54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1E1" w14:textId="5A8E184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0CB" w14:textId="184532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474" w14:textId="319F198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9C88DB5" w14:textId="77777777" w:rsidTr="0053358C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8C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AC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7F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в ценах соответствующих лет;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6BB" w14:textId="3FA26D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245" w14:textId="555B99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ED8" w14:textId="36180FC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CC7" w14:textId="542140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CA2" w14:textId="1AA3CE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D17D" w14:textId="1923B4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BB1" w14:textId="09BFBB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9D9" w14:textId="1B8DE5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01C" w14:textId="2DBBB3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9B1" w14:textId="14CF26C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94C6" w14:textId="6A0E511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F9E" w14:textId="424ABCA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95F" w14:textId="4834E4F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8C16EF5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3DA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FC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63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651" w14:textId="30414A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B30" w14:textId="53D3D7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A5B" w14:textId="0108FD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1E90" w14:textId="50EC31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433" w14:textId="102C150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09C" w14:textId="062F08A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B079" w14:textId="556CC6F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697" w14:textId="4919BDB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762" w14:textId="7B8FA9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CFD" w14:textId="516BA6B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D35" w14:textId="29E84F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CED3" w14:textId="504F9BA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A57" w14:textId="1912497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72B56D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C1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5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8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C02" w14:textId="6D99ACE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106" w14:textId="3B8BF7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63D" w14:textId="03A6EA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1CE" w14:textId="358786E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831" w14:textId="2B4E777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6CD" w14:textId="7C4A41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663" w14:textId="47D14E8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B7B" w14:textId="43BDD0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D84" w14:textId="64013B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701" w14:textId="1E5AE3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A7E" w14:textId="1FC7C12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142" w14:textId="4D48D08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E46" w14:textId="7D75889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FC18DD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FA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1C6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72B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тыс.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A123" w14:textId="2105DAC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BCF" w14:textId="78A5E6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0ADB" w14:textId="0F79FC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130" w14:textId="55C8ED7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2007" w14:textId="184B231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9478" w14:textId="158EAF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6F7" w14:textId="1DDF7E2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2D43" w14:textId="21F7DA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1A3" w14:textId="3C7F0CB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C13" w14:textId="7117F0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825" w14:textId="3E852D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501" w14:textId="1635DA7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EBB" w14:textId="2B0A6C1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2FBA876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C4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7AEC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30D" w14:textId="49E22B1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F22E" w14:textId="049BDEA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AFE" w14:textId="6ABAA4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24D" w14:textId="15430D6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1E5F" w14:textId="486591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F9A7" w14:textId="7B93F1E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F05" w14:textId="75B3C4E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D79" w14:textId="0C9646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222" w14:textId="7C17F8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0D5" w14:textId="3E9D406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8D73" w14:textId="31BC32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191" w14:textId="1BFB0F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D34" w14:textId="099389A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273" w14:textId="7C14904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AB58236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72C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50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1A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декабрю</w:t>
            </w:r>
            <w:r w:rsidRPr="00B37581">
              <w:rPr>
                <w:color w:val="auto"/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61B" w14:textId="3BF0C2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321" w14:textId="1E626AF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11B" w14:textId="40AE3DA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3A9" w14:textId="777F10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A5D7" w14:textId="60A1000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53A" w14:textId="1B8B3D9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301B" w14:textId="47C6F8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414" w14:textId="3741428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5B1" w14:textId="5DA2F78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AA81" w14:textId="4FFF143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396" w14:textId="07B76C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5A7A" w14:textId="22D6DB9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AAA7" w14:textId="27B393F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22246561" w14:textId="77777777" w:rsidTr="0053358C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3EA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81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потребительских цен на товары и услуги, в среднем за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0C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0CB" w14:textId="2F3F34B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AAD" w14:textId="26D6BB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45E" w14:textId="16F3822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E5D" w14:textId="16D602D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50F" w14:textId="2B36D9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108" w14:textId="723677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EEA" w14:textId="2E972A2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D22" w14:textId="7838366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514C" w14:textId="1F8D499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279" w14:textId="0A4D1D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8D4" w14:textId="4B60EE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EB28" w14:textId="60AFDEC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709" w14:textId="5602198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EE9AD9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D4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C4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55D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25A" w14:textId="299B75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EDA" w14:textId="4BFDD8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7F6" w14:textId="6458DD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F3E" w14:textId="4029DED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66C" w14:textId="2157A4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6276" w14:textId="3A3FF8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1FE" w14:textId="433E6B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10C" w14:textId="4CA5627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FAF" w14:textId="7FBE945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3A80" w14:textId="4D4DC12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6BE" w14:textId="3AF785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37D" w14:textId="44D7CF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9B6F" w14:textId="2644DA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36C501A" w14:textId="77777777" w:rsidTr="0053358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6F0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00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3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33D" w14:textId="3A7210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6D7" w14:textId="44F905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256" w14:textId="2048FD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D3A" w14:textId="2B2548B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67B2" w14:textId="506281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F865" w14:textId="6E138A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7A4" w14:textId="7EA208A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761A" w14:textId="2932C2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DC6" w14:textId="1B687EC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C5F7" w14:textId="12D5652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0D3" w14:textId="1F9550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7C0F" w14:textId="3E42AEF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C6A" w14:textId="1F4007D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46378DA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11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66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A42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048" w14:textId="7679741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21D" w14:textId="2C6828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B51" w14:textId="32D6028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3B22" w14:textId="572C7D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7918" w14:textId="60DEB8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5D5E" w14:textId="5B47D93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C36" w14:textId="6E65BF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E06" w14:textId="505FDB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DD2" w14:textId="086430F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943" w14:textId="06B704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D1E" w14:textId="363AC98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035" w14:textId="0852C6E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EF99" w14:textId="6AA4FA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C744A8B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2CD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8A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4E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F90" w14:textId="561DCE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24E8" w14:textId="5095B1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799" w14:textId="19BBE53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EB7" w14:textId="58555A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86C" w14:textId="5D7253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429C" w14:textId="060BBA6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088" w14:textId="0AFA66B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6F8" w14:textId="43446DC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1B5" w14:textId="333339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FE3" w14:textId="4F39E89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6DB" w14:textId="7B9CAAC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5CAA" w14:textId="4451019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95B6" w14:textId="72B6E19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8441B2D" w14:textId="77777777" w:rsidTr="0053358C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B82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06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21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CBB" w14:textId="6CF9084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1841" w14:textId="28BEEB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32AE" w14:textId="3F579CA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1879" w14:textId="1F21C5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CF0" w14:textId="6D9DE6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1B02" w14:textId="5DA9CB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AB5" w14:textId="560254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5752" w14:textId="325EDB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F44" w14:textId="7C26DF5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B73" w14:textId="7A5316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A03" w14:textId="608682B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9D6" w14:textId="235122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5AED" w14:textId="7AB13C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0143C85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87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4BE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9B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2FB" w14:textId="7C789FB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A29" w14:textId="3A93D03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DDA" w14:textId="53A803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E8E" w14:textId="6F8B177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F009" w14:textId="460F299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C40" w14:textId="4EBB29B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B11" w14:textId="7D3D5E7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086" w14:textId="365D48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3E2" w14:textId="33AD98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1F94" w14:textId="25B3333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2884" w14:textId="66C0820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8D2" w14:textId="0249E1A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B52" w14:textId="676173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B3F5D3D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B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3DA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Малое и среднее предпринимательство, включая микропредприятия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5B82" w14:textId="20A217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7D9" w14:textId="05797F7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FB5" w14:textId="211B51A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DE5B" w14:textId="3017EBE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D77" w14:textId="20C0CE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0FD" w14:textId="1FBB6A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140A" w14:textId="73EE16E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6D5" w14:textId="0FF2B20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551" w14:textId="6CA4A34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964" w14:textId="031830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0C9" w14:textId="521080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172" w14:textId="5E1B50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959F" w14:textId="58E6887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B1F" w14:textId="1F0E8C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2A426DA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A3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FF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45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7CB" w14:textId="57BD302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D54" w14:textId="7507E27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D6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2C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A6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D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CD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EF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E4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1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6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F7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90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</w:t>
            </w:r>
          </w:p>
        </w:tc>
      </w:tr>
      <w:tr w:rsidR="0053358C" w:rsidRPr="00B37581" w14:paraId="145CA172" w14:textId="77777777" w:rsidTr="0053358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AB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6.2.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04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A13" w14:textId="4A87619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1C45" w14:textId="167E3AB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62B" w14:textId="3B44843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4D9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8CD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25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53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B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5E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10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FC9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9B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CD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65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0,07</w:t>
            </w:r>
          </w:p>
        </w:tc>
      </w:tr>
      <w:tr w:rsidR="0053358C" w:rsidRPr="00B37581" w14:paraId="0C88C4D6" w14:textId="77777777" w:rsidTr="0053358C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5B1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6.3.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8E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Оборот малых и средних предприятий, включая микропредприятия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CFF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270" w14:textId="4E91139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F43" w14:textId="2EAA3B8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0F9B" w14:textId="53B9E3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738" w14:textId="1D551B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E59" w14:textId="6517F18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19A" w14:textId="62994C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F8C" w14:textId="2E1FDFD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617" w14:textId="17DA33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3E17" w14:textId="28FBBE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B1D" w14:textId="5CC6DBA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AA98" w14:textId="53E5A29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8DD" w14:textId="2B9C07B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27C" w14:textId="1BE02D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93F0640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0DE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753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Инвестиции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BD0" w14:textId="0239A3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166" w14:textId="783F677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5331" w14:textId="3371E68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02C" w14:textId="33A68C5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8BDE" w14:textId="176376C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7C11" w14:textId="5DD12DA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FC3" w14:textId="3CD031D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01C8" w14:textId="1A14A9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3C9C" w14:textId="25A418B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655" w14:textId="2354719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D31" w14:textId="799714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858" w14:textId="33F3F69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870" w14:textId="3147E67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CE3" w14:textId="2E61DE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82CC78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3C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3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AC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704" w14:textId="7BA3368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351" w14:textId="3F6F2C6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37A" w14:textId="2706A1E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6C45" w14:textId="447E60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1CF" w14:textId="3F4BEE0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DE0" w14:textId="5EF82B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E9A" w14:textId="71B767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493" w14:textId="23FDCB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1F2" w14:textId="5A641B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2E4" w14:textId="4D716D3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6D5D" w14:textId="1376F77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CE4" w14:textId="55FFB9E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3415" w14:textId="4E8C16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28AFE8C" w14:textId="77777777" w:rsidTr="0053358C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48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74E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1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 к предыдущему году</w:t>
            </w:r>
            <w:r w:rsidRPr="00B37581">
              <w:rPr>
                <w:color w:val="auto"/>
                <w:sz w:val="13"/>
                <w:szCs w:val="13"/>
              </w:rPr>
              <w:br/>
              <w:t>в сопоставим</w:t>
            </w:r>
            <w:r w:rsidRPr="00B37581">
              <w:rPr>
                <w:color w:val="auto"/>
                <w:sz w:val="13"/>
                <w:szCs w:val="13"/>
              </w:rPr>
              <w:lastRenderedPageBreak/>
              <w:t>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7F07" w14:textId="6F3EAA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2EFF" w14:textId="520ED13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56D" w14:textId="1D7E48F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C9CD" w14:textId="10C1CE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A31" w14:textId="761BC2C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926" w14:textId="220BB0D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721" w14:textId="358D229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A343" w14:textId="027400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800" w14:textId="374110B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67E" w14:textId="562B22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5FB" w14:textId="4FD2FB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7F98" w14:textId="6C0CADF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2CA" w14:textId="3D7A28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1822B60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E8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DD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F71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8BB" w14:textId="126826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5A3" w14:textId="4092312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7E6" w14:textId="4373EB6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BCB" w14:textId="511A80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165" w14:textId="00B3E2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DA0C" w14:textId="101217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007" w14:textId="211078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512" w14:textId="0FE82FA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D27" w14:textId="59799B4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D27" w14:textId="2948024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C8B" w14:textId="4A8C0E0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65C" w14:textId="7A03BB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69F" w14:textId="7C3543B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C57B43D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50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D1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750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751" w14:textId="227501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A1DC" w14:textId="7DC2BDF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9D2" w14:textId="32FF148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046" w14:textId="7EC48BC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EE3" w14:textId="553396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973" w14:textId="371070A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4FFB" w14:textId="0CBD86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AA8" w14:textId="5DD5886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D37" w14:textId="63DE576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D30" w14:textId="63CC7DB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B49F" w14:textId="36FF80C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BB7" w14:textId="02FC9E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2C9F" w14:textId="3063E0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D7529B0" w14:textId="77777777" w:rsidTr="0053358C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841" w14:textId="029B2A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543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Инвестиции в основной капитал по источникам</w:t>
            </w:r>
            <w:r w:rsidRPr="00B37581">
              <w:rPr>
                <w:i/>
                <w:iCs/>
                <w:color w:val="auto"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5866" w14:textId="15B2158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1D2" w14:textId="6BEFA7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D5D" w14:textId="63F2BAC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2E18" w14:textId="71F40A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204" w14:textId="3A46C90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5C6" w14:textId="4899DA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D7C1" w14:textId="517136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C1C8" w14:textId="7F44BC5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81E" w14:textId="0AFB434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54F1" w14:textId="644FFE0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451" w14:textId="6BD18EE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4D6" w14:textId="6164733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C12" w14:textId="65A4AE1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61B" w14:textId="79B8840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2D2BB5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86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1C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Собственные средства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76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AFE" w14:textId="36ADAC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CF90" w14:textId="3FCC01F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77B" w14:textId="1074C0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74E" w14:textId="69FCFE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B35" w14:textId="29ADD6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239" w14:textId="0D0D09F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2BF" w14:textId="4844E0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283" w14:textId="157164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F6F" w14:textId="3A23B3E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8FC" w14:textId="06B96B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4EFD" w14:textId="12554B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687" w14:textId="6D48C1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1FB" w14:textId="1B38D0A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539C4D8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43C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7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628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5C3" w14:textId="6DAA1D2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D34" w14:textId="322CD2E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2AE" w14:textId="7CA4E1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F4B" w14:textId="5C5F910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12C" w14:textId="594C9CE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F0E" w14:textId="6B2D1D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D29" w14:textId="3CE28B5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5E6" w14:textId="5A07FB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7C0" w14:textId="7F3C73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981" w14:textId="4D20050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203" w14:textId="606E807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E95D" w14:textId="0A4421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5A52" w14:textId="72B9155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FA08431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02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7DC7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026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B5B" w14:textId="417540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5E7" w14:textId="4A41761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293" w14:textId="4C5C2B9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B34" w14:textId="07022F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6E0" w14:textId="79E0740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11F3" w14:textId="32D112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86C" w14:textId="19BCDB9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5559" w14:textId="7D41946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76C" w14:textId="57E673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03E" w14:textId="3EFB375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E06" w14:textId="4686434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DDA0" w14:textId="27CF78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DF9" w14:textId="5D5EBAD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9840F76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AB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663" w14:textId="77777777" w:rsidR="00B37581" w:rsidRPr="00B37581" w:rsidRDefault="00B37581" w:rsidP="000D615A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E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DFD3" w14:textId="1631CF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F89" w14:textId="10017A9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B77" w14:textId="23C8594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EE5" w14:textId="5816E1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003" w14:textId="00D5AF0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0A4" w14:textId="20A7D2D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D58" w14:textId="614F75C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3AC" w14:textId="4065BD6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AFE" w14:textId="1A1EF3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67D" w14:textId="307EB6B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18C2" w14:textId="083431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B207" w14:textId="556AE6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16F" w14:textId="01197A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B229F88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E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05B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3E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406C" w14:textId="498A68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3FB" w14:textId="5DE1044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B85E" w14:textId="1C6F34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33B" w14:textId="7138188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330" w14:textId="101166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71F" w14:textId="0688DD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9F6" w14:textId="4B962C3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099" w14:textId="5B2B460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1A32" w14:textId="262A1A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71F" w14:textId="384049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AA0" w14:textId="1550968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A837" w14:textId="4FACA45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0286" w14:textId="2D2AA1B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2213686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78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6B6B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5D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200" w14:textId="578B7F3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75B" w14:textId="1D9D2E1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AB3" w14:textId="31FED8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C9E" w14:textId="18B2D8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2033" w14:textId="2031B41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676" w14:textId="2DD6794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FEE" w14:textId="17F73E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6BE" w14:textId="032A9C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833A" w14:textId="14BA17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77E" w14:textId="42359C0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B4B" w14:textId="1DB04F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316" w14:textId="0FF5243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40D6" w14:textId="4A7AEB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FB50C73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1F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09C5" w14:textId="77777777" w:rsidR="00B37581" w:rsidRPr="00B37581" w:rsidRDefault="00B37581" w:rsidP="000D615A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федеральный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A50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A6B" w14:textId="68A1F84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9A8" w14:textId="28BFDA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3341" w14:textId="633D68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A8F" w14:textId="45D03A7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08A" w14:textId="605EB7F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7A4" w14:textId="2CC4AAC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2953" w14:textId="0FD7FC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837" w14:textId="6C0BA3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643" w14:textId="158EB4E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1D7" w14:textId="1EBE3F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55B" w14:textId="03A0C06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C23" w14:textId="490221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0E1" w14:textId="71D8D03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D56AE8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0E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8E9" w14:textId="77777777" w:rsidR="00B37581" w:rsidRPr="00B37581" w:rsidRDefault="00B37581" w:rsidP="000D615A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A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0678" w14:textId="25B937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768" w14:textId="4D9FBC7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425" w14:textId="040E3C7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1E3B" w14:textId="313322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F83" w14:textId="11B8128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5BDF" w14:textId="5DACB3F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80CF" w14:textId="4580F78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5658" w14:textId="7FA4C5F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34E" w14:textId="6F4C73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269" w14:textId="630505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F59" w14:textId="52C040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4EF" w14:textId="34669B2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202" w14:textId="5F5AEBE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A123A5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B8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1C12" w14:textId="77777777" w:rsidR="00B37581" w:rsidRPr="00B37581" w:rsidRDefault="00B37581" w:rsidP="000D615A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из местных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C59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C26" w14:textId="3E17DFD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BACA" w14:textId="34F42C4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12E" w14:textId="1653777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DD4" w14:textId="1B1AB14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257" w14:textId="6A0FA83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F50D" w14:textId="75B615E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E91" w14:textId="657264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61A0" w14:textId="707CF3D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2830" w14:textId="04A384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BD64" w14:textId="101862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53DC" w14:textId="12954B5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10A" w14:textId="0477418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FD5" w14:textId="6E19055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5AF7E3B9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A6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7.6.4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9DC8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прочие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DA7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A9E" w14:textId="50EE06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DC1E" w14:textId="5680773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A3E" w14:textId="1969A1E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338" w14:textId="047565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4E3" w14:textId="26BC05E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257C" w14:textId="163B3AF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AE6" w14:textId="795223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620" w14:textId="5F39CB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B09" w14:textId="473992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00D8" w14:textId="06A8D7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743" w14:textId="164F1B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967" w14:textId="73E6F6F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AC1F" w14:textId="7E9D90D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2CF101FA" w14:textId="77777777" w:rsidTr="0053358C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E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867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Бюджет муниципального образования (муниципальный район; городской округ)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3ED" w14:textId="7DCA4E9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9AA" w14:textId="5536B4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6329" w14:textId="2EA546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4CD" w14:textId="157CAA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C33" w14:textId="6AB050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E32" w14:textId="090013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A72" w14:textId="6302AB4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FCA" w14:textId="7872A12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345" w14:textId="609D62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492" w14:textId="10E657F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1B19" w14:textId="6FCA0BA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18E" w14:textId="352DEC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4566" w14:textId="3DE3F8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876" w14:textId="6DD284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EBAAD21" w14:textId="77777777" w:rsidTr="0053358C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81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34F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Доходы бюджета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8B0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D82" w14:textId="001725C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95,570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A67" w14:textId="248BC43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69,431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16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79,052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14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96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5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67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398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74,367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31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74,367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7F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77,34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473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77,34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02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80,44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DCB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80,44</w:t>
            </w:r>
          </w:p>
        </w:tc>
      </w:tr>
      <w:tr w:rsidR="0053358C" w:rsidRPr="00B37581" w14:paraId="25057881" w14:textId="77777777" w:rsidTr="0053358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1A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BCC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975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FD6" w14:textId="4B0031E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CD50" w14:textId="18F34B5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21,630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53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22,803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96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23,847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328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23,847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16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24,29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A06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24,29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06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25,1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82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3CC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26,10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8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33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27,15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CAC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27,15</w:t>
            </w:r>
          </w:p>
        </w:tc>
      </w:tr>
      <w:tr w:rsidR="0053358C" w:rsidRPr="00B37581" w14:paraId="3D15F2A7" w14:textId="77777777" w:rsidTr="0053358C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26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7A8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11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AFB" w14:textId="1563131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17,850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50F" w14:textId="7DC195A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19,340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A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19,849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5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20,782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76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20,782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257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21,225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A4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21,225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FB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22,035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E9E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21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22,92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24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22,92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D8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23,83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F27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23,83</w:t>
            </w:r>
          </w:p>
        </w:tc>
      </w:tr>
      <w:tr w:rsidR="0053358C" w:rsidRPr="00B37581" w14:paraId="6F901627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87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6D8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69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DA" w14:textId="6F0131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6B78" w14:textId="4C1A350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40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8,351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B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8,023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12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2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C2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56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8,184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E18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53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8,51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D0E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9E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32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8,85</w:t>
            </w:r>
          </w:p>
        </w:tc>
      </w:tr>
      <w:tr w:rsidR="0053358C" w:rsidRPr="00B37581" w14:paraId="0A6966C6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CA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8.3.2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178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A4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C17" w14:textId="247146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2F2" w14:textId="289E17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9AA" w14:textId="53E9D3E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119" w14:textId="4C7253D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D1E" w14:textId="5907A85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3FE" w14:textId="15D2CD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24AC" w14:textId="531A004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CAC" w14:textId="278A45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BCA" w14:textId="7EA627F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D783" w14:textId="475806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B44" w14:textId="170E5D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61F" w14:textId="1D2AD7C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E5E" w14:textId="0FA4FBE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4AD66EC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F9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107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акцизы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EF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BFE7" w14:textId="433A33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758" w14:textId="1189D33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006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8,868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06D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9,754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3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9,754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B1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AE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F2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10,846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786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6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11,28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55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36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5E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11,73</w:t>
            </w:r>
          </w:p>
        </w:tc>
      </w:tr>
      <w:tr w:rsidR="0053358C" w:rsidRPr="00B37581" w14:paraId="4F92288F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35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6BB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AE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FF9" w14:textId="6F79459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E47" w14:textId="1A7087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3D3" w14:textId="6A038B2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ACF" w14:textId="24FD82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A23" w14:textId="2C7E78D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2FA" w14:textId="0AEF52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F119" w14:textId="1A3577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24B8" w14:textId="104916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A27A" w14:textId="5EE594F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112" w14:textId="288FC9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5B5" w14:textId="2F2E44D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963F" w14:textId="1D12DBF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264" w14:textId="778C9A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2C1D751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4C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E164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B2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821" w14:textId="1CB4C03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9656" w14:textId="6F8E8D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DE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7D1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4C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7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0A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45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0D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24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87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B5D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A0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0,57</w:t>
            </w:r>
          </w:p>
        </w:tc>
      </w:tr>
      <w:tr w:rsidR="0053358C" w:rsidRPr="00B37581" w14:paraId="7D8814DF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02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70C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налог на игорный бизнес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33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F3F3" w14:textId="4AC47AE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8B7D" w14:textId="6EAC402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EEC" w14:textId="61259CD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EF5" w14:textId="7AFDBB9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425" w14:textId="73127C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2CD" w14:textId="273F230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08D" w14:textId="3C2F860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643" w14:textId="0634B2A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78B" w14:textId="2EB56AE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2BF" w14:textId="00D41F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C84" w14:textId="64BFBE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9B6" w14:textId="2AFF15E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51DA" w14:textId="16F8E2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AF2A3C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B8C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922C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транспортный налог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8B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384" w14:textId="40B6A76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B09" w14:textId="6E4B1B9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A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B4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C3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11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D2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AAA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CCE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DC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1C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4C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3E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0,14</w:t>
            </w:r>
          </w:p>
        </w:tc>
      </w:tr>
      <w:tr w:rsidR="0053358C" w:rsidRPr="00B37581" w14:paraId="355B1C7D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14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8.3.8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2B4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земельный налог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6A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909" w14:textId="51C1F2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E2F" w14:textId="73BE6B1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589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8B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DDF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BE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94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D8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4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E7F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DD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63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BA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2,54</w:t>
            </w:r>
          </w:p>
        </w:tc>
      </w:tr>
      <w:tr w:rsidR="0053358C" w:rsidRPr="00B37581" w14:paraId="5AB4DF9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63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49C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Неналоговые доходы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59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8A7" w14:textId="23A9A76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FBE" w14:textId="26F6A0E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840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2,954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F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E6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40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92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4C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64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F3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3,19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1B6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09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6F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3,32</w:t>
            </w:r>
          </w:p>
        </w:tc>
      </w:tr>
      <w:tr w:rsidR="0053358C" w:rsidRPr="00B37581" w14:paraId="7FF783FA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D6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2D85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22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2B86" w14:textId="17FA43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DDD" w14:textId="30D03F4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40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56,249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682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48,163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CD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872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53,916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B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53,916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9F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49,267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A76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49,267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1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51,24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74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51,24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B1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53,29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334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53,29</w:t>
            </w:r>
          </w:p>
        </w:tc>
      </w:tr>
      <w:tr w:rsidR="0053358C" w:rsidRPr="00B37581" w14:paraId="091B81FB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A9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3E0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субсидии из  бюджета субъекта РФ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67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247" w14:textId="4017913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8D4" w14:textId="632B5E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A62" w14:textId="11D514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C25F" w14:textId="36887D8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F5F" w14:textId="2D43B39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8E6" w14:textId="194CF5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425" w14:textId="38846C8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B31" w14:textId="4B445D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925" w14:textId="18C589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BB1C" w14:textId="6D48CFD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3A1" w14:textId="1D5A524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4E4" w14:textId="2D1372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AA7" w14:textId="5E21D9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64C1C5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30A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8E5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субвенции из  бюджета субъекта РФ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75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6FC1" w14:textId="4F26062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0F37" w14:textId="6836424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B2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2A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0,564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E0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7BE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51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3F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0,598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56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42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E0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F01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7F7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0,65</w:t>
            </w:r>
          </w:p>
        </w:tc>
      </w:tr>
      <w:tr w:rsidR="0053358C" w:rsidRPr="00B37581" w14:paraId="34DC4B4C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7D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8.5.3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B639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дотации из бюджета субъекта РФ,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A1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5978" w14:textId="0FC5D1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40,530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FC0" w14:textId="517040E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41,953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C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43,307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F4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62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79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FF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1F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4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F4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50,07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D9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ED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52,07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6B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52,07</w:t>
            </w:r>
          </w:p>
        </w:tc>
      </w:tr>
      <w:tr w:rsidR="0053358C" w:rsidRPr="00B37581" w14:paraId="75CBA1F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3B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421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дотации на выравнивание бюджетной обеспеченности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A4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5F0" w14:textId="46AB9F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40,530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61D" w14:textId="1375C7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41,953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CC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43,307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AC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D8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3B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B5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26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A3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8F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50,07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A8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C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52,07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41E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52,07</w:t>
            </w:r>
          </w:p>
        </w:tc>
      </w:tr>
      <w:tr w:rsidR="0053358C" w:rsidRPr="00B37581" w14:paraId="2D7A9181" w14:textId="77777777" w:rsidTr="0053358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45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72C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17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B87" w14:textId="2BCB89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96,960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9B74" w14:textId="4BDD83F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70,017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9B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81,224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A4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537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07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AC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8E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74,37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62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1F2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77,34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660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77,34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962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80,44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E3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80,44</w:t>
            </w:r>
          </w:p>
        </w:tc>
      </w:tr>
      <w:tr w:rsidR="0053358C" w:rsidRPr="00B37581" w14:paraId="3D71785F" w14:textId="77777777" w:rsidTr="0053358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B1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6C6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D7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991B" w14:textId="4164E98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36,320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4BC" w14:textId="6B1A9B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38,585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856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40,372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A8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39,52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A3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39,52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9A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E9C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8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44,54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35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82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46,32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16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46,32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C5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4F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48,18</w:t>
            </w:r>
          </w:p>
        </w:tc>
      </w:tr>
      <w:tr w:rsidR="0053358C" w:rsidRPr="00B37581" w14:paraId="4B4E69FB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9C4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38A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3E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27E" w14:textId="1D051F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3341" w14:textId="56CFEE5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F22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63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49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C0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45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0B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A65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33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2C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68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12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0,57</w:t>
            </w:r>
          </w:p>
        </w:tc>
      </w:tr>
      <w:tr w:rsidR="0053358C" w:rsidRPr="00B37581" w14:paraId="724141C9" w14:textId="77777777" w:rsidTr="0053358C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2D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815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1FA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A2C" w14:textId="11E017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82D" w14:textId="27939EC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70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E6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80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B2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A50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9E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CC8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EF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EE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D9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BD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0,17</w:t>
            </w:r>
          </w:p>
        </w:tc>
      </w:tr>
      <w:tr w:rsidR="0053358C" w:rsidRPr="00B37581" w14:paraId="60EA402D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A2D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3439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1B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BFA" w14:textId="3624C19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19,590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625" w14:textId="371BCA8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11,019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787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24,314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45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13,50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84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AE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32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20,77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5C9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13,92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2A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D51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14,48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25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5B9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15,06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8F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15,06</w:t>
            </w:r>
          </w:p>
        </w:tc>
      </w:tr>
      <w:tr w:rsidR="0053358C" w:rsidRPr="00B37581" w14:paraId="3F36501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60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EDD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B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EA8" w14:textId="54D558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35,180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B82F" w14:textId="48D8065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16,337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52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0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17,54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29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17,54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27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A5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1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14,82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C1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02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15,41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15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15,41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F3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16,03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37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16,03</w:t>
            </w:r>
          </w:p>
        </w:tc>
      </w:tr>
      <w:tr w:rsidR="0053358C" w:rsidRPr="00B37581" w14:paraId="528E1A7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9E7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34A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охрана окружающей среды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6F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72D" w14:textId="5F6AD89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F38" w14:textId="455F0C8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83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20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DA3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7C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5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3DC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55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F68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8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C6C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85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</w:tr>
      <w:tr w:rsidR="0053358C" w:rsidRPr="00B37581" w14:paraId="3D2C1451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B1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13A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образование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8D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CFD" w14:textId="6A70DDC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F30" w14:textId="06F803D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701" w14:textId="73B90B7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0DD" w14:textId="1CF936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FD69" w14:textId="1FB1C86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7CB" w14:textId="02630D2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7A3" w14:textId="2CFCB8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73B" w14:textId="7643F76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830F" w14:textId="2877A92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9B02" w14:textId="11A1ED0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7D49" w14:textId="0C0E080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008" w14:textId="11576F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377" w14:textId="625101B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B5E8D3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81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39C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35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462" w14:textId="569A26A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81CA" w14:textId="3C21DA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97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60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DBD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9A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25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6A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8F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54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E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BBB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E2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0,11</w:t>
            </w:r>
          </w:p>
        </w:tc>
      </w:tr>
      <w:tr w:rsidR="0053358C" w:rsidRPr="00B37581" w14:paraId="0375FB6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35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4E20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здравоохранение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A2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60F5" w14:textId="79D99B4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5B" w14:textId="2C26EE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9F4" w14:textId="6C959A5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055" w14:textId="424F1E8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4182" w14:textId="7051EA2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452" w14:textId="1190588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1B30" w14:textId="69A0C07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2A1" w14:textId="57040FA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D70" w14:textId="51DA9BD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816" w14:textId="4A997D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8E2" w14:textId="7D64A4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E97" w14:textId="191445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D54" w14:textId="39C14CE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81E94D0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863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F60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социальная политика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7D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35F3" w14:textId="622DC88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0B9" w14:textId="1FC726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966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3B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4F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690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CE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C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7F2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7B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93B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9F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EE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0,30</w:t>
            </w:r>
          </w:p>
        </w:tc>
      </w:tr>
      <w:tr w:rsidR="0053358C" w:rsidRPr="00B37581" w14:paraId="668AE3D4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6A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80D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F9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6FA" w14:textId="3351FA6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FDC" w14:textId="5B11788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03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39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98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7AD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2E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8B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35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303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DC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68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E9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0,20</w:t>
            </w:r>
          </w:p>
        </w:tc>
      </w:tr>
      <w:tr w:rsidR="0053358C" w:rsidRPr="00B37581" w14:paraId="68F7337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1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030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81F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02D" w14:textId="4849E53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394" w14:textId="55EBCA8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775" w14:textId="51C5321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9F0" w14:textId="151FC47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35D" w14:textId="7EC206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50D" w14:textId="748783D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B63" w14:textId="0DDAFE9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2BD" w14:textId="2566CFF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41B" w14:textId="7443EA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F989" w14:textId="6C7B9E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B90" w14:textId="5D892D2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3F08" w14:textId="729691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6D5" w14:textId="156174E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0F63A7FB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3D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8.6.13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DA33" w14:textId="77777777" w:rsidR="00B37581" w:rsidRPr="00B37581" w:rsidRDefault="00B37581" w:rsidP="000D615A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обслуживание государственного и </w:t>
            </w:r>
            <w:r w:rsidRPr="00B37581">
              <w:rPr>
                <w:color w:val="auto"/>
                <w:sz w:val="13"/>
                <w:szCs w:val="13"/>
              </w:rPr>
              <w:lastRenderedPageBreak/>
              <w:t>муниципального долга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5C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lastRenderedPageBreak/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2D6" w14:textId="56CD62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968" w14:textId="20564F3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76D" w14:textId="2A29BAC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B920" w14:textId="1DEF87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C303" w14:textId="093351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162" w14:textId="10BD36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789" w14:textId="45D9592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6876" w14:textId="3E3F037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85C" w14:textId="1273D5B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B76" w14:textId="00DA11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1D86" w14:textId="48CE69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53D" w14:textId="31BC1F7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8B" w14:textId="191075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411C47A7" w14:textId="77777777" w:rsidTr="0053358C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07B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lastRenderedPageBreak/>
              <w:t>8.7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F3F" w14:textId="77777777" w:rsidR="00B37581" w:rsidRPr="00B37581" w:rsidRDefault="00B37581" w:rsidP="000D615A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B37581">
              <w:rPr>
                <w:i/>
                <w:iCs/>
                <w:color w:val="auto"/>
                <w:sz w:val="13"/>
                <w:szCs w:val="13"/>
              </w:rPr>
              <w:t>Дефици</w:t>
            </w:r>
            <w:proofErr w:type="gramStart"/>
            <w:r w:rsidRPr="00B37581">
              <w:rPr>
                <w:i/>
                <w:iCs/>
                <w:color w:val="auto"/>
                <w:sz w:val="13"/>
                <w:szCs w:val="13"/>
              </w:rPr>
              <w:t>т(</w:t>
            </w:r>
            <w:proofErr w:type="gramEnd"/>
            <w:r w:rsidRPr="00B37581">
              <w:rPr>
                <w:i/>
                <w:iCs/>
                <w:color w:val="auto"/>
                <w:sz w:val="13"/>
                <w:szCs w:val="13"/>
              </w:rPr>
              <w:t>-), профицит(+)  бюджета муниципального образования, млн рублей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820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7E6B" w14:textId="2769EC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    4,150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F1E" w14:textId="259059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    0,586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05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-2,172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FC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D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18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95A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C8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3F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7C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2E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69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4A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</w:tr>
      <w:tr w:rsidR="0053358C" w:rsidRPr="00B37581" w14:paraId="560FF252" w14:textId="77777777" w:rsidTr="0053358C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28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FBF" w14:textId="2DD0F89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Муниципальный долг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1A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833" w14:textId="03C763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B684" w14:textId="110B016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59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F67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BD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22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57D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B7B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EF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12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99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34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57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</w:t>
            </w:r>
          </w:p>
        </w:tc>
      </w:tr>
      <w:tr w:rsidR="0053358C" w:rsidRPr="00B37581" w14:paraId="55421767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78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E6B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B75" w14:textId="6E412E2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DE7" w14:textId="559432F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BD1" w14:textId="3173C2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3CAE" w14:textId="40E7B5B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269" w14:textId="14336DF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B216" w14:textId="140EB5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A499" w14:textId="134D847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AAB" w14:textId="1FDFA5F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132" w14:textId="61EFD62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DC3" w14:textId="48F801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42C2" w14:textId="6D67B2D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DC0D" w14:textId="3E457DC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4D1" w14:textId="0AF756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474" w14:textId="4DB19AC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358F88EB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C4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DB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Среднедушевые денежные доходы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0F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695" w14:textId="318B47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B0F" w14:textId="474925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7519" w14:textId="5C2779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34B" w14:textId="7176584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B76" w14:textId="64253EA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832" w14:textId="03E0B88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FF9" w14:textId="5F13C73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AF0" w14:textId="14CD8CD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6BF" w14:textId="2CA055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A1A5" w14:textId="1DF5D6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9FE" w14:textId="7B20769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347" w14:textId="2772C4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1A4" w14:textId="78E13CB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1275D381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F2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9.2.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41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3A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9AD" w14:textId="73E2757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3EE" w14:textId="51C2544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99C" w14:textId="27287BE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ACD" w14:textId="5726A27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5A1" w14:textId="00337CA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34E" w14:textId="52411EA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DCE" w14:textId="2742CC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2D8" w14:textId="489F05A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520" w14:textId="17A9B4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05B" w14:textId="64771B3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3E7" w14:textId="485B984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4BF" w14:textId="7CEE5F7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8BC" w14:textId="5FD2545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7D36BDA" w14:textId="77777777" w:rsidTr="0053358C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FF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9.3.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19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Численность населения с денежными доходами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6E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D51" w14:textId="22FA794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39A4" w14:textId="7E0B734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31C7" w14:textId="1853615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A09" w14:textId="51CAE12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5D7A" w14:textId="6F2CBA7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941" w14:textId="21FA0F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BB3" w14:textId="1124B76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9E2" w14:textId="489D52B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345D" w14:textId="567A53C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E6C" w14:textId="2DEDB0D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646" w14:textId="12A632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6861" w14:textId="0CE65F0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FFC" w14:textId="7CD8F33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68B0DC04" w14:textId="77777777" w:rsidTr="0053358C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B1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B90" w14:textId="77777777" w:rsidR="00B37581" w:rsidRPr="00B37581" w:rsidRDefault="00B37581" w:rsidP="000D615A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B37581">
              <w:rPr>
                <w:b/>
                <w:bCs/>
                <w:color w:val="auto"/>
                <w:sz w:val="13"/>
                <w:szCs w:val="13"/>
              </w:rPr>
              <w:t>Труд и занятость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DFA" w14:textId="29F8B85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16A" w14:textId="45C3BBC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E84C" w14:textId="01080F5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798" w14:textId="2D41907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2D99" w14:textId="474F00F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1615" w14:textId="3CE5C94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F2C1" w14:textId="5666B4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A8C2" w14:textId="3D38D58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1BB" w14:textId="48644A3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21F2" w14:textId="4A7F5C2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7E8" w14:textId="12FFCF1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D7A" w14:textId="7AB772C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F2E0" w14:textId="6ABC021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73B6" w14:textId="49A8B0C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53358C" w:rsidRPr="00B37581" w14:paraId="76EE3B66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698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10.1.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0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рабочей силы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8C9" w14:textId="6792914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9BD8" w14:textId="16B2436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897C" w14:textId="2FFD77F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F9F" w14:textId="66E9112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BBA" w14:textId="5E2F7D1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1,418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E07" w14:textId="501430E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4F9" w14:textId="0E198A6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B14D" w14:textId="18B5ACC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9D54" w14:textId="32AA8B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8EDC" w14:textId="3251F5A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49E" w14:textId="7AD81E0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BAF3" w14:textId="46ADA5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9C93" w14:textId="7B9C519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1E6" w14:textId="26E7B65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1,427</w:t>
            </w:r>
          </w:p>
        </w:tc>
      </w:tr>
      <w:tr w:rsidR="0053358C" w:rsidRPr="00B37581" w14:paraId="73DF803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6C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10.2.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04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Численность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занятых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в экономике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CC0" w14:textId="224A99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8ADF" w14:textId="63B1A7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725" w14:textId="533171C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34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46A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0,914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90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532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781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A5D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5A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779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4C8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0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458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0,923</w:t>
            </w:r>
          </w:p>
        </w:tc>
      </w:tr>
      <w:tr w:rsidR="0053358C" w:rsidRPr="00B37581" w14:paraId="131EA2C1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4E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10.3.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D6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A7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B5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59785,72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7F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68255,25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AFD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75556,94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B4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72547,43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4D1" w14:textId="3A8F6B38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>72453,28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C1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72910,96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5A37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72803,74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D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73654,51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05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73537,98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0A85" w14:textId="6FF86D36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>75154,41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8F3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75035,50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3230" w14:textId="34B1D39F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>75154,41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2E2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75035,50</w:t>
            </w:r>
          </w:p>
        </w:tc>
      </w:tr>
      <w:tr w:rsidR="0053358C" w:rsidRPr="00B37581" w14:paraId="1043BBF4" w14:textId="77777777" w:rsidTr="0053358C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11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10.4.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A9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C7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7D3" w14:textId="52A3353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99,338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4E0" w14:textId="059270C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C85" w14:textId="2B0EC70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74E" w14:textId="40F988A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1,063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5FE" w14:textId="5CDB381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873" w14:textId="591F9E2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22F" w14:textId="10BC20C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02E" w14:textId="1C6871C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F56" w14:textId="29FB1241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C00" w14:textId="09D5571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9F5" w14:textId="0287C6D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3A9" w14:textId="293EC118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DAB" w14:textId="12F03EF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1,00</w:t>
            </w:r>
          </w:p>
        </w:tc>
      </w:tr>
      <w:tr w:rsidR="0053358C" w:rsidRPr="00B37581" w14:paraId="5B7A841D" w14:textId="77777777" w:rsidTr="0053358C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98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10.5.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0E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2B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57D1" w14:textId="25ACF6A8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785" w14:textId="777F4BD7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4CD" w14:textId="698D7BE0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45C" w14:textId="73D63B7B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8E0" w14:textId="7CB4C83A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FD7" w14:textId="3E7264AA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C79" w14:textId="458C9085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0FB" w14:textId="3C911216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A8D" w14:textId="246FB2AE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400" w14:textId="6C268B22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023" w14:textId="1DB493F6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1AA" w14:textId="339CFA8B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461" w14:textId="2844667D" w:rsidR="00B37581" w:rsidRPr="00B37581" w:rsidRDefault="00B37581" w:rsidP="000D615A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53358C" w:rsidRPr="00B37581" w14:paraId="7CFCAFC2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57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10.6.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88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24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F43B" w14:textId="57A21A1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C3E" w14:textId="66E1709A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8414" w14:textId="188086D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6AA" w14:textId="283483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8D3" w14:textId="38D7A4A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42A" w14:textId="455BE0D5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D1C" w14:textId="0984023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A73" w14:textId="16752D1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7FF" w14:textId="70C0859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0A6" w14:textId="1EEAC42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D011" w14:textId="73E5656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C1F" w14:textId="7C038106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2FA" w14:textId="33E7715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0,036</w:t>
            </w:r>
          </w:p>
        </w:tc>
      </w:tr>
      <w:tr w:rsidR="0053358C" w:rsidRPr="00B37581" w14:paraId="337AC604" w14:textId="77777777" w:rsidTr="0053358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9580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10.7.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1E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FFB" w14:textId="50F2CE8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63F" w14:textId="7EC0256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FE" w14:textId="27A28B33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67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831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E2F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154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A0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63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79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C19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FFAE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6C7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1D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0,051</w:t>
            </w:r>
          </w:p>
        </w:tc>
      </w:tr>
      <w:tr w:rsidR="0053358C" w:rsidRPr="00B37581" w14:paraId="129DD56E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38B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10.8.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80A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87C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B37581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025" w14:textId="4EC542A7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1 018,031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6FF" w14:textId="281C5A61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1 160,736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2B5" w14:textId="2D131D43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1 284,73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D12" w14:textId="2331822C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1 234,28 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B24" w14:textId="31DFBD67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1 234,28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ACE" w14:textId="4FE677AD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1 246,62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BCC" w14:textId="1ACBFC2A" w:rsidR="00B37581" w:rsidRPr="00B37581" w:rsidRDefault="0053358C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53358C">
              <w:rPr>
                <w:color w:val="auto"/>
                <w:sz w:val="13"/>
                <w:szCs w:val="13"/>
              </w:rPr>
              <w:t xml:space="preserve">1 246,62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E95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1259,90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DC2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BE4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1283,84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95D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1283,84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EF6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1308,23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CD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1308,23</w:t>
            </w:r>
          </w:p>
        </w:tc>
      </w:tr>
      <w:tr w:rsidR="0053358C" w:rsidRPr="00B37581" w14:paraId="6F12EE4F" w14:textId="77777777" w:rsidTr="0053358C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A3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10.9.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518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4FE3" w14:textId="7777777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B37581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B37581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8CF5" w14:textId="629B03B0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682" w14:textId="67A9B2FC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B75" w14:textId="7DE30B0F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670" w14:textId="5F18D6A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1,063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65D8" w14:textId="45CB22E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0,961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388" w14:textId="416F1F5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01C" w14:textId="7C2821A4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4A2" w14:textId="4839E68B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91C" w14:textId="01DB3E89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0457" w14:textId="7678BAB7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7078" w14:textId="65D1E7B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6F8" w14:textId="1A6B4002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6D0" w14:textId="0DAC89BE" w:rsidR="00B37581" w:rsidRPr="00B37581" w:rsidRDefault="00B37581" w:rsidP="000D615A">
            <w:pPr>
              <w:jc w:val="center"/>
              <w:rPr>
                <w:color w:val="auto"/>
                <w:sz w:val="13"/>
                <w:szCs w:val="13"/>
              </w:rPr>
            </w:pPr>
            <w:r w:rsidRPr="00B37581">
              <w:rPr>
                <w:color w:val="auto"/>
                <w:sz w:val="13"/>
                <w:szCs w:val="13"/>
              </w:rPr>
              <w:t>1,02</w:t>
            </w:r>
          </w:p>
        </w:tc>
      </w:tr>
    </w:tbl>
    <w:p w14:paraId="187D3CD2" w14:textId="77777777" w:rsidR="00B37581" w:rsidRDefault="00B37581">
      <w:pPr>
        <w:sectPr w:rsidR="00B3758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14:paraId="0FCA3F69" w14:textId="77777777" w:rsidR="00856E9A" w:rsidRPr="00856E9A" w:rsidRDefault="00856E9A" w:rsidP="00856E9A">
      <w:pPr>
        <w:keepNext/>
        <w:spacing w:before="240" w:after="60"/>
        <w:ind w:firstLine="708"/>
        <w:jc w:val="center"/>
        <w:outlineLvl w:val="3"/>
        <w:rPr>
          <w:rFonts w:eastAsia="Calibri"/>
          <w:b/>
          <w:color w:val="auto"/>
          <w:sz w:val="26"/>
          <w:szCs w:val="26"/>
        </w:rPr>
      </w:pPr>
      <w:r w:rsidRPr="00856E9A">
        <w:rPr>
          <w:rFonts w:eastAsia="Calibri"/>
          <w:b/>
          <w:color w:val="auto"/>
          <w:sz w:val="26"/>
          <w:szCs w:val="26"/>
        </w:rPr>
        <w:lastRenderedPageBreak/>
        <w:t>1. Демографическая ситуация и рынок труда</w:t>
      </w:r>
    </w:p>
    <w:p w14:paraId="5CEF65F3" w14:textId="77777777" w:rsidR="00856E9A" w:rsidRPr="00856E9A" w:rsidRDefault="00856E9A" w:rsidP="00856E9A">
      <w:pPr>
        <w:suppressAutoHyphens/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1.1. Демографическая ситуация</w:t>
      </w:r>
    </w:p>
    <w:p w14:paraId="67270E11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rFonts w:eastAsia="Calibri"/>
          <w:color w:val="auto"/>
          <w:sz w:val="26"/>
          <w:szCs w:val="26"/>
          <w:lang w:eastAsia="en-US"/>
        </w:rPr>
        <w:t>По информации Федеральной службы государственной статистики среднегодовая численность постоянного населения сельского поселения Саранпауль на 01.01.2021 год составила 3 560 человек.</w:t>
      </w:r>
      <w:r w:rsidRPr="00856E9A">
        <w:rPr>
          <w:color w:val="auto"/>
          <w:sz w:val="26"/>
          <w:szCs w:val="26"/>
        </w:rPr>
        <w:t xml:space="preserve"> </w:t>
      </w:r>
    </w:p>
    <w:p w14:paraId="60538681" w14:textId="77777777" w:rsidR="00856E9A" w:rsidRPr="00856E9A" w:rsidRDefault="00856E9A" w:rsidP="00856E9A">
      <w:pPr>
        <w:ind w:left="283"/>
        <w:jc w:val="center"/>
        <w:rPr>
          <w:b/>
          <w:color w:val="auto"/>
          <w:spacing w:val="-2"/>
          <w:sz w:val="28"/>
          <w:szCs w:val="28"/>
        </w:rPr>
      </w:pPr>
      <w:r w:rsidRPr="00856E9A">
        <w:rPr>
          <w:b/>
          <w:color w:val="auto"/>
          <w:spacing w:val="-2"/>
          <w:sz w:val="28"/>
          <w:szCs w:val="28"/>
        </w:rPr>
        <w:t xml:space="preserve">Динамика рождаемости и смертности населения </w:t>
      </w:r>
    </w:p>
    <w:p w14:paraId="7F5BE504" w14:textId="77777777" w:rsidR="00856E9A" w:rsidRPr="00856E9A" w:rsidRDefault="00856E9A" w:rsidP="00856E9A">
      <w:pPr>
        <w:ind w:left="283"/>
        <w:jc w:val="center"/>
        <w:rPr>
          <w:b/>
          <w:bCs/>
          <w:color w:val="auto"/>
          <w:spacing w:val="-2"/>
          <w:sz w:val="28"/>
          <w:szCs w:val="28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403"/>
        <w:gridCol w:w="1540"/>
        <w:gridCol w:w="1540"/>
        <w:gridCol w:w="1720"/>
        <w:gridCol w:w="1578"/>
      </w:tblGrid>
      <w:tr w:rsidR="00856E9A" w:rsidRPr="00856E9A" w14:paraId="3D41FE57" w14:textId="77777777" w:rsidTr="00856E9A">
        <w:trPr>
          <w:trHeight w:val="315"/>
          <w:jc w:val="center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DC8B6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A424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2019 год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AD17E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2020 год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A3B580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отклонение,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6CA76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темп роста, %</w:t>
            </w:r>
          </w:p>
        </w:tc>
      </w:tr>
      <w:tr w:rsidR="00856E9A" w:rsidRPr="00856E9A" w14:paraId="593BAC63" w14:textId="77777777" w:rsidTr="00856E9A">
        <w:trPr>
          <w:trHeight w:val="330"/>
          <w:jc w:val="center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118B" w14:textId="77777777" w:rsidR="00856E9A" w:rsidRPr="00856E9A" w:rsidRDefault="00856E9A" w:rsidP="00856E9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8D558" w14:textId="77777777" w:rsidR="00856E9A" w:rsidRPr="00856E9A" w:rsidRDefault="00856E9A" w:rsidP="00856E9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4E42" w14:textId="77777777" w:rsidR="00856E9A" w:rsidRPr="00856E9A" w:rsidRDefault="00856E9A" w:rsidP="00856E9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02A26" w14:textId="77777777" w:rsidR="00856E9A" w:rsidRPr="00856E9A" w:rsidRDefault="00856E9A" w:rsidP="00856E9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56E9A">
              <w:rPr>
                <w:b/>
                <w:bCs/>
                <w:color w:val="000000"/>
                <w:lang w:eastAsia="en-US"/>
              </w:rPr>
              <w:t>человек</w:t>
            </w: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A410" w14:textId="77777777" w:rsidR="00856E9A" w:rsidRPr="00856E9A" w:rsidRDefault="00856E9A" w:rsidP="00856E9A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856E9A" w:rsidRPr="00856E9A" w14:paraId="19EC12C5" w14:textId="77777777" w:rsidTr="00856E9A"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431B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>Число родившихся,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8474B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AB9C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75AE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+7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97A2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126,92</w:t>
            </w:r>
          </w:p>
        </w:tc>
      </w:tr>
      <w:tr w:rsidR="00856E9A" w:rsidRPr="00856E9A" w14:paraId="1CB0DF03" w14:textId="77777777" w:rsidTr="00856E9A">
        <w:trPr>
          <w:trHeight w:val="962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8DF38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 xml:space="preserve">Общий коэффициент рождаемости на 1000 человек населения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81E0A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55666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06F0F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+1,96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14A6C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126,73</w:t>
            </w:r>
          </w:p>
        </w:tc>
      </w:tr>
      <w:tr w:rsidR="00856E9A" w:rsidRPr="00856E9A" w14:paraId="14EB943D" w14:textId="77777777" w:rsidTr="00856E9A">
        <w:trPr>
          <w:trHeight w:val="409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83E65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>Число умерших,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E8D65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3A54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6BCD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-3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175A8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92,5</w:t>
            </w:r>
          </w:p>
        </w:tc>
      </w:tr>
      <w:tr w:rsidR="00856E9A" w:rsidRPr="00856E9A" w14:paraId="22B9C067" w14:textId="77777777" w:rsidTr="00856E9A">
        <w:trPr>
          <w:trHeight w:val="94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29259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 xml:space="preserve">Общий коэффициент смертности на 1000 человек населения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51DEC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11,27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9CC69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10,41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3C4B8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-0,86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81E3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92,37</w:t>
            </w:r>
          </w:p>
        </w:tc>
      </w:tr>
      <w:tr w:rsidR="00856E9A" w:rsidRPr="00856E9A" w14:paraId="212EBD5E" w14:textId="77777777" w:rsidTr="00856E9A">
        <w:trPr>
          <w:trHeight w:val="66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E837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>Естественная убыль (прирост), 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3AE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1EA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-4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BD078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+10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0969DB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х</w:t>
            </w:r>
          </w:p>
        </w:tc>
      </w:tr>
      <w:tr w:rsidR="00856E9A" w:rsidRPr="00856E9A" w14:paraId="14892D4F" w14:textId="77777777" w:rsidTr="00856E9A">
        <w:trPr>
          <w:trHeight w:val="87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8B94" w14:textId="77777777" w:rsidR="00856E9A" w:rsidRPr="00856E9A" w:rsidRDefault="00856E9A" w:rsidP="00856E9A">
            <w:pPr>
              <w:jc w:val="both"/>
              <w:rPr>
                <w:color w:val="000000"/>
                <w:lang w:eastAsia="en-US"/>
              </w:rPr>
            </w:pPr>
            <w:r w:rsidRPr="00856E9A">
              <w:rPr>
                <w:color w:val="000000"/>
                <w:lang w:eastAsia="en-US"/>
              </w:rPr>
              <w:t>Коэффициент естественного убыли (прирост), на 1000 человек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ABC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- 3,95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A17" w14:textId="77777777" w:rsidR="00856E9A" w:rsidRPr="00856E9A" w:rsidRDefault="00856E9A" w:rsidP="00856E9A">
            <w:pPr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-  1,13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CC3F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+2,82</w:t>
            </w:r>
          </w:p>
          <w:p w14:paraId="2C9B6933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9AF9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х</w:t>
            </w:r>
          </w:p>
        </w:tc>
      </w:tr>
    </w:tbl>
    <w:p w14:paraId="6D9BE3EC" w14:textId="77777777" w:rsidR="00856E9A" w:rsidRPr="00856E9A" w:rsidRDefault="00856E9A" w:rsidP="00856E9A">
      <w:pPr>
        <w:tabs>
          <w:tab w:val="left" w:pos="709"/>
          <w:tab w:val="center" w:pos="4677"/>
          <w:tab w:val="right" w:pos="9355"/>
        </w:tabs>
        <w:jc w:val="both"/>
        <w:rPr>
          <w:rFonts w:asciiTheme="minorHAnsi" w:eastAsia="Calibri" w:hAnsiTheme="minorHAnsi" w:cstheme="minorBidi"/>
          <w:color w:val="auto"/>
          <w:sz w:val="28"/>
          <w:szCs w:val="28"/>
        </w:rPr>
      </w:pPr>
    </w:p>
    <w:p w14:paraId="2A45471D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Неблагоприятная санитарно-эпидемиологическая обстановка, сложившаяся в 2020 году, оказала негативное влияние на сбалансированность демографических процессов на территории сельского поселения Саранпауль.</w:t>
      </w:r>
    </w:p>
    <w:p w14:paraId="3EC5F582" w14:textId="77777777" w:rsidR="00856E9A" w:rsidRPr="00856E9A" w:rsidRDefault="00856E9A" w:rsidP="00856E9A">
      <w:pPr>
        <w:ind w:firstLine="708"/>
        <w:jc w:val="both"/>
        <w:rPr>
          <w:rFonts w:eastAsia="Calibri"/>
          <w:color w:val="auto"/>
          <w:sz w:val="28"/>
          <w:szCs w:val="28"/>
        </w:rPr>
      </w:pPr>
      <w:r w:rsidRPr="00856E9A">
        <w:rPr>
          <w:rFonts w:eastAsia="Calibri"/>
          <w:color w:val="auto"/>
          <w:sz w:val="26"/>
          <w:szCs w:val="26"/>
        </w:rPr>
        <w:t>По состоянию на 01 января 2021 года</w:t>
      </w:r>
      <w:r w:rsidRPr="00856E9A">
        <w:rPr>
          <w:rFonts w:eastAsia="Calibri"/>
          <w:color w:val="auto"/>
          <w:sz w:val="28"/>
          <w:szCs w:val="28"/>
        </w:rPr>
        <w:t xml:space="preserve"> наблюдается </w:t>
      </w:r>
      <w:r w:rsidRPr="00856E9A">
        <w:rPr>
          <w:rFonts w:eastAsia="Calibri"/>
          <w:color w:val="auto"/>
          <w:sz w:val="26"/>
          <w:szCs w:val="26"/>
        </w:rPr>
        <w:t>естественная убыль населения, за отчетный период составила (-4) человека</w:t>
      </w:r>
      <w:r w:rsidRPr="00856E9A">
        <w:rPr>
          <w:rFonts w:eastAsia="Calibri"/>
          <w:color w:val="auto"/>
          <w:sz w:val="28"/>
          <w:szCs w:val="28"/>
        </w:rPr>
        <w:t>, но по сравнению с 2019 годом зафиксировано незначительное увеличение рождаемости на (+7) человек или на 26,92 % соответственно, коэффициент</w:t>
      </w:r>
      <w:r w:rsidRPr="00856E9A">
        <w:rPr>
          <w:rFonts w:eastAsia="Calibri"/>
          <w:color w:val="auto"/>
          <w:sz w:val="26"/>
          <w:szCs w:val="26"/>
        </w:rPr>
        <w:t xml:space="preserve"> естественной убыли снизился с -3,95 до -1,13</w:t>
      </w:r>
      <w:r w:rsidRPr="00856E9A">
        <w:rPr>
          <w:rFonts w:eastAsia="Calibri"/>
          <w:color w:val="auto"/>
          <w:sz w:val="28"/>
          <w:szCs w:val="28"/>
        </w:rPr>
        <w:t xml:space="preserve"> промилле на 1000 населения.</w:t>
      </w:r>
    </w:p>
    <w:p w14:paraId="4B684B20" w14:textId="77777777" w:rsidR="00856E9A" w:rsidRPr="00856E9A" w:rsidRDefault="00856E9A" w:rsidP="00856E9A">
      <w:pPr>
        <w:tabs>
          <w:tab w:val="left" w:pos="390"/>
          <w:tab w:val="left" w:pos="305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Основная задача развития Березовского района заключается в устранении имеющихся негативных тенденций в демографической ситуации (проблемы трудоустройства, повышение уровня и качества жизни населения), создании благоприятных условий для стабилизации и роста численности населения, у</w:t>
      </w:r>
      <w:r w:rsidRPr="00856E9A">
        <w:rPr>
          <w:bCs/>
          <w:color w:val="auto"/>
          <w:sz w:val="26"/>
          <w:szCs w:val="26"/>
        </w:rPr>
        <w:t>крепления института семьи, повышения статуса семьи в обществе, возрождения и сохранения духовно-нравственных традиций семейных отношений.</w:t>
      </w:r>
      <w:r w:rsidRPr="00856E9A">
        <w:rPr>
          <w:color w:val="auto"/>
          <w:sz w:val="26"/>
          <w:szCs w:val="26"/>
        </w:rPr>
        <w:t xml:space="preserve"> Необходимо обеспечить комфортные условия для населения путем создания социально-экономической среды, способной обеспечить потребности населения в полном объеме. </w:t>
      </w:r>
    </w:p>
    <w:p w14:paraId="7B16EEBA" w14:textId="77777777" w:rsidR="00856E9A" w:rsidRPr="00856E9A" w:rsidRDefault="00856E9A" w:rsidP="00856E9A">
      <w:pPr>
        <w:tabs>
          <w:tab w:val="left" w:pos="709"/>
          <w:tab w:val="center" w:pos="4677"/>
          <w:tab w:val="right" w:pos="9355"/>
        </w:tabs>
        <w:ind w:firstLine="708"/>
        <w:jc w:val="both"/>
        <w:rPr>
          <w:rFonts w:eastAsia="Calibri"/>
          <w:color w:val="auto"/>
          <w:sz w:val="26"/>
          <w:szCs w:val="26"/>
        </w:rPr>
      </w:pPr>
    </w:p>
    <w:p w14:paraId="39D1492F" w14:textId="77777777" w:rsidR="00856E9A" w:rsidRPr="00856E9A" w:rsidRDefault="00856E9A" w:rsidP="00856E9A">
      <w:pPr>
        <w:tabs>
          <w:tab w:val="left" w:pos="709"/>
          <w:tab w:val="center" w:pos="4677"/>
          <w:tab w:val="right" w:pos="9355"/>
        </w:tabs>
        <w:ind w:firstLine="708"/>
        <w:jc w:val="both"/>
        <w:rPr>
          <w:b/>
          <w:color w:val="auto"/>
          <w:sz w:val="26"/>
          <w:szCs w:val="26"/>
          <w:lang w:eastAsia="ar-SA"/>
        </w:rPr>
      </w:pPr>
      <w:r w:rsidRPr="00856E9A">
        <w:rPr>
          <w:rFonts w:eastAsia="Calibri"/>
          <w:color w:val="auto"/>
          <w:sz w:val="26"/>
          <w:szCs w:val="26"/>
        </w:rPr>
        <w:lastRenderedPageBreak/>
        <w:tab/>
      </w:r>
      <w:r w:rsidRPr="00856E9A">
        <w:rPr>
          <w:b/>
          <w:color w:val="auto"/>
          <w:sz w:val="26"/>
          <w:szCs w:val="26"/>
          <w:lang w:eastAsia="ar-SA"/>
        </w:rPr>
        <w:t>1.2. Численность трудовых ресурсов</w:t>
      </w:r>
      <w:r w:rsidRPr="00856E9A">
        <w:rPr>
          <w:b/>
          <w:color w:val="auto"/>
          <w:sz w:val="26"/>
          <w:szCs w:val="26"/>
          <w:lang w:eastAsia="ar-SA"/>
        </w:rPr>
        <w:tab/>
      </w:r>
    </w:p>
    <w:p w14:paraId="2CF17468" w14:textId="77777777" w:rsidR="00856E9A" w:rsidRPr="00856E9A" w:rsidRDefault="00856E9A" w:rsidP="00856E9A">
      <w:pPr>
        <w:spacing w:before="100" w:beforeAutospacing="1" w:line="276" w:lineRule="auto"/>
        <w:ind w:firstLine="709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 Повышение этих показателей ведет к несомненному улучшению рынка труда и его благосостояния.</w:t>
      </w:r>
    </w:p>
    <w:p w14:paraId="460B7593" w14:textId="77777777" w:rsidR="00856E9A" w:rsidRPr="00856E9A" w:rsidRDefault="00856E9A" w:rsidP="00856E9A">
      <w:pPr>
        <w:suppressAutoHyphens/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856E9A">
        <w:rPr>
          <w:color w:val="auto"/>
          <w:sz w:val="26"/>
          <w:szCs w:val="26"/>
          <w:lang w:eastAsia="ar-SA"/>
        </w:rPr>
        <w:t>Оценка 2021 года численности трудовых ресурсов определена в количестве 1,417 тыс. человек. В прогнозном периоде произойдет постепенное увеличение численности трудовых ресурсов от 1,427 тыс. чел. в 2024 году, в связи с увеличением занятых в частном секторе.</w:t>
      </w:r>
    </w:p>
    <w:p w14:paraId="40AA604B" w14:textId="77777777" w:rsidR="00856E9A" w:rsidRPr="00856E9A" w:rsidRDefault="00856E9A" w:rsidP="00856E9A">
      <w:pPr>
        <w:suppressAutoHyphens/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856E9A">
        <w:rPr>
          <w:color w:val="auto"/>
          <w:sz w:val="26"/>
          <w:szCs w:val="26"/>
          <w:lang w:eastAsia="ar-SA"/>
        </w:rPr>
        <w:t xml:space="preserve">Незначительно увеличится численность занятых в экономике прогнозного периода в пределах от 0,913 тыс. чел. до 0,923 тыс. человек. </w:t>
      </w:r>
    </w:p>
    <w:p w14:paraId="633CF98E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Ситуация на рынке труда поселения  изменялась в течение 2020 года, в сторону увеличения численности безработных граждан. </w:t>
      </w:r>
    </w:p>
    <w:p w14:paraId="353EB466" w14:textId="5E2786DD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Оценка численности безработных граждан в 2021 году, зарегистрированных в службе занятости составила 5</w:t>
      </w:r>
      <w:r w:rsidR="00493CE1">
        <w:rPr>
          <w:color w:val="auto"/>
          <w:sz w:val="26"/>
          <w:szCs w:val="26"/>
        </w:rPr>
        <w:t>7</w:t>
      </w:r>
      <w:r w:rsidRPr="00856E9A">
        <w:rPr>
          <w:color w:val="auto"/>
          <w:sz w:val="26"/>
          <w:szCs w:val="26"/>
        </w:rPr>
        <w:t xml:space="preserve"> человек, а к 2024 году прогнозируется на уровне 51 человек</w:t>
      </w:r>
      <w:r w:rsidRPr="00856E9A">
        <w:rPr>
          <w:bCs/>
          <w:color w:val="auto"/>
          <w:sz w:val="26"/>
          <w:szCs w:val="26"/>
        </w:rPr>
        <w:t>.</w:t>
      </w:r>
    </w:p>
    <w:p w14:paraId="419B718A" w14:textId="77777777" w:rsidR="00856E9A" w:rsidRPr="00856E9A" w:rsidRDefault="00856E9A" w:rsidP="00856E9A">
      <w:pPr>
        <w:tabs>
          <w:tab w:val="left" w:pos="540"/>
        </w:tabs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Причина столь высокого уровня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маломобильно, неспособно и не желает обучаться рабочим профессиям с целью поиска работы в других территориях округа и России.</w:t>
      </w:r>
    </w:p>
    <w:p w14:paraId="035F95BA" w14:textId="77777777" w:rsidR="00856E9A" w:rsidRPr="00856E9A" w:rsidRDefault="00856E9A" w:rsidP="00856E9A">
      <w:pPr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Уровень безработицы на регистрируемом рынке труда поселения  по состоянию на 01.01.2021 года составил 4,16%. </w:t>
      </w:r>
      <w:r w:rsidRPr="00856E9A">
        <w:rPr>
          <w:bCs/>
          <w:color w:val="auto"/>
          <w:sz w:val="26"/>
          <w:szCs w:val="26"/>
        </w:rPr>
        <w:t>В прогнозный период до 2024 года ожидаемый уровень безработицы определен до 3,70%.</w:t>
      </w:r>
    </w:p>
    <w:p w14:paraId="04FFA4D7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Несмотря на проводимую работу, по-прежнему, характерной чертой рынка труда сельского поселения является квалификационное несоответствие спроса и предложения рабочей силы. </w:t>
      </w:r>
    </w:p>
    <w:p w14:paraId="5E637C48" w14:textId="77777777" w:rsidR="00856E9A" w:rsidRPr="00856E9A" w:rsidRDefault="00856E9A" w:rsidP="00856E9A">
      <w:pPr>
        <w:spacing w:line="276" w:lineRule="auto"/>
        <w:ind w:right="29"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профессиям. Меры, предпринимаемые администрацией сельского поселения Саранпауль, а также мероприятия активной политики занятости, как проводимые ранее, так и в дальнейшем, будет способствовать стабилизации рынка труда и обеспечению занятости трудоспособного населения.</w:t>
      </w:r>
    </w:p>
    <w:p w14:paraId="29A3CE7E" w14:textId="77777777" w:rsidR="00856E9A" w:rsidRPr="00856E9A" w:rsidRDefault="00856E9A" w:rsidP="00856E9A">
      <w:pPr>
        <w:spacing w:line="276" w:lineRule="auto"/>
        <w:jc w:val="center"/>
        <w:rPr>
          <w:b/>
          <w:color w:val="auto"/>
          <w:sz w:val="26"/>
          <w:szCs w:val="26"/>
        </w:rPr>
      </w:pPr>
    </w:p>
    <w:p w14:paraId="0C3586AD" w14:textId="77777777" w:rsidR="00856E9A" w:rsidRPr="00856E9A" w:rsidRDefault="00856E9A" w:rsidP="00856E9A">
      <w:pPr>
        <w:spacing w:line="276" w:lineRule="auto"/>
        <w:jc w:val="center"/>
        <w:rPr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2.Реальный сектор экономики</w:t>
      </w:r>
    </w:p>
    <w:p w14:paraId="7C7C5896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auto"/>
          <w:sz w:val="26"/>
          <w:szCs w:val="26"/>
        </w:rPr>
      </w:pPr>
    </w:p>
    <w:p w14:paraId="495F661B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2.1. Промышленность</w:t>
      </w:r>
    </w:p>
    <w:p w14:paraId="6BDCFE23" w14:textId="77777777" w:rsidR="00856E9A" w:rsidRPr="00856E9A" w:rsidRDefault="00856E9A" w:rsidP="00856E9A">
      <w:pPr>
        <w:autoSpaceDE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С 2016 года произошли изменения в видовой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(ОКВЭД-2). Таким образом, вид деятельности </w:t>
      </w:r>
      <w:r w:rsidRPr="00856E9A">
        <w:rPr>
          <w:color w:val="auto"/>
          <w:sz w:val="26"/>
          <w:szCs w:val="26"/>
        </w:rPr>
        <w:lastRenderedPageBreak/>
        <w:t>«Производство и распределение электроэнергии, газа и воды» рассматривается в разрезе двух групп:</w:t>
      </w:r>
    </w:p>
    <w:p w14:paraId="180E66E0" w14:textId="77777777" w:rsidR="00856E9A" w:rsidRPr="00856E9A" w:rsidRDefault="00856E9A" w:rsidP="00856E9A">
      <w:pPr>
        <w:autoSpaceDE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56E9A">
        <w:rPr>
          <w:bCs/>
          <w:color w:val="auto"/>
          <w:sz w:val="26"/>
          <w:szCs w:val="26"/>
        </w:rPr>
        <w:t>- обеспечение электрической энергией, газом и паром; кондиционирование воздуха;</w:t>
      </w:r>
    </w:p>
    <w:p w14:paraId="7B8D510D" w14:textId="77777777" w:rsidR="00856E9A" w:rsidRPr="00856E9A" w:rsidRDefault="00856E9A" w:rsidP="00856E9A">
      <w:pPr>
        <w:autoSpaceDE w:val="0"/>
        <w:spacing w:line="276" w:lineRule="auto"/>
        <w:ind w:firstLine="708"/>
        <w:rPr>
          <w:color w:val="auto"/>
          <w:sz w:val="26"/>
          <w:szCs w:val="26"/>
        </w:rPr>
      </w:pPr>
      <w:r w:rsidRPr="00856E9A">
        <w:rPr>
          <w:bCs/>
          <w:color w:val="auto"/>
          <w:sz w:val="26"/>
          <w:szCs w:val="26"/>
        </w:rPr>
        <w:t>- водоснабжение; водоотведение, организация сбора и утилизации отходов, деятельность по ликвидации загрязнений.</w:t>
      </w:r>
    </w:p>
    <w:p w14:paraId="776B49F8" w14:textId="77777777" w:rsidR="00856E9A" w:rsidRPr="00856E9A" w:rsidRDefault="00856E9A" w:rsidP="00856E9A">
      <w:pPr>
        <w:spacing w:line="276" w:lineRule="auto"/>
        <w:rPr>
          <w:color w:val="auto"/>
          <w:sz w:val="26"/>
          <w:szCs w:val="26"/>
        </w:rPr>
      </w:pPr>
    </w:p>
    <w:p w14:paraId="6A019ECF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auto"/>
          <w:sz w:val="26"/>
          <w:szCs w:val="26"/>
        </w:rPr>
      </w:pPr>
      <w:r w:rsidRPr="00856E9A">
        <w:rPr>
          <w:b/>
          <w:bCs/>
          <w:iCs/>
          <w:color w:val="auto"/>
          <w:sz w:val="26"/>
          <w:szCs w:val="26"/>
        </w:rPr>
        <w:t>2.2.Обрабатывающее производство</w:t>
      </w:r>
    </w:p>
    <w:p w14:paraId="5B3664CE" w14:textId="77777777" w:rsidR="00856E9A" w:rsidRPr="00856E9A" w:rsidRDefault="00856E9A" w:rsidP="00856E9A">
      <w:pPr>
        <w:spacing w:line="276" w:lineRule="auto"/>
        <w:ind w:right="142" w:firstLine="709"/>
        <w:jc w:val="both"/>
        <w:rPr>
          <w:rFonts w:eastAsia="Calibri"/>
          <w:color w:val="auto"/>
          <w:sz w:val="26"/>
          <w:szCs w:val="26"/>
        </w:rPr>
      </w:pPr>
      <w:r w:rsidRPr="00856E9A">
        <w:rPr>
          <w:rFonts w:eastAsia="Calibri"/>
          <w:color w:val="auto"/>
          <w:sz w:val="26"/>
          <w:szCs w:val="26"/>
        </w:rPr>
        <w:t xml:space="preserve">Обрабатывающие производства включают: производство пищевых продуктов, целлюлозно-бумажное производство, издательская и полиграфическая деятельность, текстильное и швейное производство и другие. </w:t>
      </w:r>
    </w:p>
    <w:p w14:paraId="50C62B78" w14:textId="77777777" w:rsidR="00856E9A" w:rsidRPr="00856E9A" w:rsidRDefault="00856E9A" w:rsidP="00856E9A">
      <w:pPr>
        <w:spacing w:line="276" w:lineRule="auto"/>
        <w:ind w:right="142" w:firstLine="709"/>
        <w:jc w:val="both"/>
        <w:rPr>
          <w:color w:val="auto"/>
          <w:sz w:val="26"/>
          <w:szCs w:val="26"/>
        </w:rPr>
      </w:pPr>
    </w:p>
    <w:p w14:paraId="5D7E855D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2.3.Производство пищевой продукции</w:t>
      </w:r>
    </w:p>
    <w:p w14:paraId="59CF3AC4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08"/>
        <w:rPr>
          <w:color w:val="auto"/>
          <w:sz w:val="26"/>
          <w:szCs w:val="26"/>
        </w:rPr>
      </w:pPr>
    </w:p>
    <w:p w14:paraId="7E0E6650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856E9A">
        <w:rPr>
          <w:color w:val="auto"/>
          <w:sz w:val="26"/>
          <w:szCs w:val="26"/>
          <w:lang w:eastAsia="ar-SA"/>
        </w:rPr>
        <w:t xml:space="preserve">Выпуск хлеба и хлебобулочных изделий на территории сельского поселения осуществляют 5 предприятий, в том числе 2 индивидуальных предпринимателя.  </w:t>
      </w:r>
    </w:p>
    <w:p w14:paraId="09780799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- ПО «Сосьвинский рыбкооп», п. Сосьва;</w:t>
      </w:r>
    </w:p>
    <w:p w14:paraId="5CC827DC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- ПО «Сосьвинский рыбкооп», с. Саранпауль;</w:t>
      </w:r>
    </w:p>
    <w:p w14:paraId="05AE145E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- ИП «Политова А.П.», с. Саранпауль;</w:t>
      </w:r>
    </w:p>
    <w:p w14:paraId="02500DC7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- ИП «Ачилова З.А.» с. Саранпауль;</w:t>
      </w:r>
    </w:p>
    <w:p w14:paraId="542D448A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- НРО КМНС «Рахтынья», п. Сосьва</w:t>
      </w:r>
    </w:p>
    <w:p w14:paraId="67AB3348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Сдерживающими факторами развития данного вида производства, являются сложная транспортная схема доставки и рост стоимости сырья, а также завоз широкого ассортимента хлеба и хлебобулочной продукции с других территорий.</w:t>
      </w:r>
    </w:p>
    <w:p w14:paraId="2DDB3723" w14:textId="77777777" w:rsidR="00856E9A" w:rsidRPr="00856E9A" w:rsidRDefault="00856E9A" w:rsidP="00856E9A">
      <w:pPr>
        <w:ind w:firstLine="720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6"/>
          <w:szCs w:val="26"/>
        </w:rPr>
        <w:t xml:space="preserve">Незначительное увеличение количества производимой продукции зафиксировано у индивидуального предпринимателя Политовой А.П., с. Саранпауль на </w:t>
      </w:r>
      <w:r w:rsidRPr="00856E9A">
        <w:rPr>
          <w:color w:val="auto"/>
          <w:sz w:val="28"/>
          <w:szCs w:val="28"/>
        </w:rPr>
        <w:t xml:space="preserve"> </w:t>
      </w:r>
      <w:r w:rsidRPr="00856E9A">
        <w:rPr>
          <w:color w:val="auto"/>
          <w:sz w:val="26"/>
          <w:szCs w:val="26"/>
        </w:rPr>
        <w:t xml:space="preserve">32%, и </w:t>
      </w:r>
      <w:r w:rsidRPr="00856E9A">
        <w:rPr>
          <w:color w:val="auto"/>
          <w:sz w:val="28"/>
          <w:szCs w:val="28"/>
        </w:rPr>
        <w:t xml:space="preserve"> НРО КМНС «Рахтынья», </w:t>
      </w:r>
      <w:r w:rsidRPr="00856E9A">
        <w:rPr>
          <w:color w:val="auto"/>
          <w:sz w:val="26"/>
          <w:szCs w:val="26"/>
        </w:rPr>
        <w:t>п. Сосьва</w:t>
      </w:r>
      <w:r w:rsidRPr="00856E9A">
        <w:rPr>
          <w:color w:val="auto"/>
          <w:sz w:val="28"/>
          <w:szCs w:val="28"/>
        </w:rPr>
        <w:t xml:space="preserve"> – на 13%.</w:t>
      </w:r>
    </w:p>
    <w:p w14:paraId="4DDEF55B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</w:p>
    <w:p w14:paraId="7D77945F" w14:textId="77777777" w:rsidR="00856E9A" w:rsidRPr="00856E9A" w:rsidRDefault="00856E9A" w:rsidP="00856E9A">
      <w:pPr>
        <w:spacing w:line="276" w:lineRule="auto"/>
        <w:ind w:firstLine="720"/>
        <w:jc w:val="both"/>
        <w:rPr>
          <w:color w:val="auto"/>
          <w:sz w:val="26"/>
          <w:szCs w:val="26"/>
        </w:rPr>
      </w:pPr>
    </w:p>
    <w:p w14:paraId="6F840B6D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</w:p>
    <w:p w14:paraId="37B74BCF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2.4.Рыбодобыча и рыбопереработка</w:t>
      </w:r>
    </w:p>
    <w:p w14:paraId="0DE41DBE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</w:p>
    <w:p w14:paraId="0355B7D3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Ведущим рыбоперерабатывающим предприятием сельского поселения Саранпауль является национальная община коренных малочисленных народов Севера «Рахтынья».</w:t>
      </w:r>
    </w:p>
    <w:p w14:paraId="0A79DD2B" w14:textId="77777777" w:rsidR="00856E9A" w:rsidRPr="00856E9A" w:rsidRDefault="00856E9A" w:rsidP="00856E9A">
      <w:pPr>
        <w:spacing w:line="0" w:lineRule="atLeast"/>
        <w:jc w:val="center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 xml:space="preserve">Сведения о добыче водных биологических ресурсов </w:t>
      </w:r>
    </w:p>
    <w:p w14:paraId="002660FD" w14:textId="77777777" w:rsidR="00856E9A" w:rsidRPr="00856E9A" w:rsidRDefault="00856E9A" w:rsidP="00856E9A">
      <w:pPr>
        <w:spacing w:line="0" w:lineRule="atLeast"/>
        <w:jc w:val="center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 xml:space="preserve">за 2019 год </w:t>
      </w:r>
    </w:p>
    <w:p w14:paraId="5B637D62" w14:textId="77777777" w:rsidR="00856E9A" w:rsidRPr="00856E9A" w:rsidRDefault="00856E9A" w:rsidP="00856E9A">
      <w:pPr>
        <w:spacing w:line="0" w:lineRule="atLeast"/>
        <w:jc w:val="center"/>
        <w:rPr>
          <w:color w:val="auto"/>
          <w:sz w:val="22"/>
          <w:szCs w:val="22"/>
        </w:rPr>
      </w:pPr>
      <w:r w:rsidRPr="00856E9A"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856E9A">
        <w:rPr>
          <w:color w:val="auto"/>
          <w:sz w:val="22"/>
          <w:szCs w:val="22"/>
        </w:rPr>
        <w:t>(тонн)</w:t>
      </w:r>
    </w:p>
    <w:tbl>
      <w:tblPr>
        <w:tblpPr w:leftFromText="180" w:rightFromText="180" w:vertAnchor="text" w:tblpY="1"/>
        <w:tblOverlap w:val="never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76"/>
        <w:gridCol w:w="1843"/>
        <w:gridCol w:w="1701"/>
      </w:tblGrid>
      <w:tr w:rsidR="00856E9A" w:rsidRPr="00856E9A" w14:paraId="3D634558" w14:textId="77777777" w:rsidTr="00856E9A">
        <w:tc>
          <w:tcPr>
            <w:tcW w:w="567" w:type="dxa"/>
            <w:vAlign w:val="center"/>
          </w:tcPr>
          <w:p w14:paraId="12CE10A4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  <w:sz w:val="22"/>
                <w:szCs w:val="22"/>
              </w:rPr>
              <w:t>№</w:t>
            </w:r>
          </w:p>
          <w:p w14:paraId="066124FF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</w:rPr>
            </w:pPr>
            <w:proofErr w:type="gramStart"/>
            <w:r w:rsidRPr="00856E9A"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856E9A"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5376" w:type="dxa"/>
            <w:vAlign w:val="center"/>
          </w:tcPr>
          <w:p w14:paraId="57D4EDB4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  <w:sz w:val="22"/>
                <w:szCs w:val="22"/>
              </w:rPr>
              <w:t>Пользователи рыбными ресурсами</w:t>
            </w:r>
          </w:p>
        </w:tc>
        <w:tc>
          <w:tcPr>
            <w:tcW w:w="1843" w:type="dxa"/>
            <w:vAlign w:val="center"/>
          </w:tcPr>
          <w:p w14:paraId="1EAFEC88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856E9A">
              <w:rPr>
                <w:b/>
                <w:color w:val="auto"/>
                <w:sz w:val="22"/>
                <w:szCs w:val="22"/>
                <w:lang w:eastAsia="en-US"/>
              </w:rPr>
              <w:t>Вылов</w:t>
            </w:r>
          </w:p>
          <w:p w14:paraId="5E11E496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856E9A">
              <w:rPr>
                <w:b/>
                <w:color w:val="auto"/>
                <w:sz w:val="22"/>
                <w:szCs w:val="22"/>
                <w:lang w:eastAsia="en-US"/>
              </w:rPr>
              <w:t>за 2019 год</w:t>
            </w:r>
          </w:p>
        </w:tc>
        <w:tc>
          <w:tcPr>
            <w:tcW w:w="1701" w:type="dxa"/>
            <w:vAlign w:val="center"/>
          </w:tcPr>
          <w:p w14:paraId="6F7B3DC2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856E9A">
              <w:rPr>
                <w:b/>
                <w:color w:val="auto"/>
                <w:sz w:val="22"/>
                <w:szCs w:val="22"/>
                <w:lang w:eastAsia="en-US"/>
              </w:rPr>
              <w:t>Вылов</w:t>
            </w:r>
          </w:p>
          <w:p w14:paraId="65FD3190" w14:textId="77777777" w:rsidR="00856E9A" w:rsidRPr="00856E9A" w:rsidRDefault="00856E9A" w:rsidP="00856E9A">
            <w:pPr>
              <w:spacing w:line="0" w:lineRule="atLeast"/>
              <w:jc w:val="center"/>
              <w:rPr>
                <w:b/>
                <w:color w:val="auto"/>
                <w:lang w:val="en-US" w:eastAsia="en-US"/>
              </w:rPr>
            </w:pPr>
            <w:r w:rsidRPr="00856E9A">
              <w:rPr>
                <w:b/>
                <w:color w:val="auto"/>
                <w:sz w:val="22"/>
                <w:szCs w:val="22"/>
                <w:lang w:eastAsia="en-US"/>
              </w:rPr>
              <w:t>за 2020 год</w:t>
            </w:r>
          </w:p>
        </w:tc>
      </w:tr>
      <w:tr w:rsidR="00856E9A" w:rsidRPr="00856E9A" w14:paraId="237FE763" w14:textId="77777777" w:rsidTr="00856E9A">
        <w:tc>
          <w:tcPr>
            <w:tcW w:w="567" w:type="dxa"/>
            <w:vAlign w:val="center"/>
          </w:tcPr>
          <w:p w14:paraId="24680741" w14:textId="77777777" w:rsidR="00856E9A" w:rsidRPr="00856E9A" w:rsidRDefault="00856E9A" w:rsidP="00856E9A">
            <w:pPr>
              <w:tabs>
                <w:tab w:val="left" w:pos="176"/>
              </w:tabs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376" w:type="dxa"/>
          </w:tcPr>
          <w:p w14:paraId="45EB0AA0" w14:textId="77777777" w:rsidR="00856E9A" w:rsidRPr="00856E9A" w:rsidRDefault="00856E9A" w:rsidP="00856E9A">
            <w:pPr>
              <w:spacing w:line="0" w:lineRule="atLeast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НРО КМНС «Рахтынья»</w:t>
            </w:r>
          </w:p>
        </w:tc>
        <w:tc>
          <w:tcPr>
            <w:tcW w:w="1843" w:type="dxa"/>
          </w:tcPr>
          <w:p w14:paraId="650376F0" w14:textId="77777777" w:rsidR="00856E9A" w:rsidRPr="00856E9A" w:rsidRDefault="00856E9A" w:rsidP="00856E9A">
            <w:pPr>
              <w:spacing w:line="276" w:lineRule="auto"/>
              <w:jc w:val="center"/>
              <w:rPr>
                <w:color w:val="auto"/>
                <w:lang w:eastAsia="zh-CN"/>
              </w:rPr>
            </w:pPr>
            <w:r w:rsidRPr="00856E9A">
              <w:rPr>
                <w:color w:val="auto"/>
                <w:lang w:eastAsia="zh-CN"/>
              </w:rPr>
              <w:t>397,425</w:t>
            </w:r>
          </w:p>
        </w:tc>
        <w:tc>
          <w:tcPr>
            <w:tcW w:w="1701" w:type="dxa"/>
          </w:tcPr>
          <w:p w14:paraId="50F6B4B8" w14:textId="77777777" w:rsidR="00856E9A" w:rsidRPr="00856E9A" w:rsidRDefault="00856E9A" w:rsidP="00856E9A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856E9A">
              <w:rPr>
                <w:color w:val="auto"/>
                <w:lang w:eastAsia="en-US"/>
              </w:rPr>
              <w:t>545,732</w:t>
            </w:r>
          </w:p>
        </w:tc>
      </w:tr>
      <w:tr w:rsidR="00856E9A" w:rsidRPr="00856E9A" w14:paraId="0EEBDBD2" w14:textId="77777777" w:rsidTr="00856E9A">
        <w:tc>
          <w:tcPr>
            <w:tcW w:w="567" w:type="dxa"/>
            <w:vAlign w:val="center"/>
          </w:tcPr>
          <w:p w14:paraId="7CDC940F" w14:textId="77777777" w:rsidR="00856E9A" w:rsidRPr="00856E9A" w:rsidRDefault="00856E9A" w:rsidP="00856E9A">
            <w:pPr>
              <w:tabs>
                <w:tab w:val="left" w:pos="176"/>
              </w:tabs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376" w:type="dxa"/>
          </w:tcPr>
          <w:p w14:paraId="3528EE26" w14:textId="77777777" w:rsidR="00856E9A" w:rsidRPr="00856E9A" w:rsidRDefault="00856E9A" w:rsidP="00856E9A">
            <w:pPr>
              <w:spacing w:line="0" w:lineRule="atLeast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КФХ «Голошубин А.И.»</w:t>
            </w:r>
          </w:p>
        </w:tc>
        <w:tc>
          <w:tcPr>
            <w:tcW w:w="1843" w:type="dxa"/>
            <w:vAlign w:val="center"/>
          </w:tcPr>
          <w:p w14:paraId="7E44F474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71,31</w:t>
            </w:r>
          </w:p>
        </w:tc>
        <w:tc>
          <w:tcPr>
            <w:tcW w:w="1701" w:type="dxa"/>
            <w:vAlign w:val="center"/>
          </w:tcPr>
          <w:p w14:paraId="3662FF60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  <w:sz w:val="22"/>
                <w:szCs w:val="22"/>
              </w:rPr>
              <w:t>30,452</w:t>
            </w:r>
          </w:p>
        </w:tc>
      </w:tr>
    </w:tbl>
    <w:p w14:paraId="095CC7E2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6"/>
          <w:szCs w:val="26"/>
        </w:rPr>
        <w:br w:type="textWrapping" w:clear="all"/>
        <w:t xml:space="preserve">Наибольший объем вылова рыбы приходится на национальную общину коренных </w:t>
      </w:r>
      <w:r w:rsidRPr="00856E9A">
        <w:rPr>
          <w:color w:val="auto"/>
          <w:sz w:val="26"/>
          <w:szCs w:val="26"/>
        </w:rPr>
        <w:lastRenderedPageBreak/>
        <w:t>малочисленных народов Севера «Рахтынья» - 545,732 тонны.</w:t>
      </w:r>
      <w:r w:rsidRPr="00856E9A">
        <w:rPr>
          <w:color w:val="000000"/>
          <w:sz w:val="26"/>
          <w:szCs w:val="26"/>
        </w:rPr>
        <w:t xml:space="preserve"> В течение 2019 </w:t>
      </w:r>
      <w:proofErr w:type="gramStart"/>
      <w:r w:rsidRPr="00856E9A">
        <w:rPr>
          <w:color w:val="000000"/>
          <w:sz w:val="26"/>
          <w:szCs w:val="26"/>
        </w:rPr>
        <w:t>года</w:t>
      </w:r>
      <w:proofErr w:type="gramEnd"/>
      <w:r w:rsidRPr="00856E9A">
        <w:rPr>
          <w:color w:val="000000"/>
          <w:sz w:val="26"/>
          <w:szCs w:val="26"/>
        </w:rPr>
        <w:t xml:space="preserve"> НО КМНС «Рахтынья» производила 6 видов продукции: рыба мороженная, соленная, копченная, сушено-вяленная, филе и кулинарные изделия. </w:t>
      </w:r>
      <w:r w:rsidRPr="00856E9A">
        <w:rPr>
          <w:color w:val="auto"/>
          <w:sz w:val="28"/>
          <w:szCs w:val="28"/>
        </w:rPr>
        <w:t>В 2020 году с целью развития рыбопереработки реализованы проекты:</w:t>
      </w:r>
    </w:p>
    <w:p w14:paraId="476CCC3E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1. при участии грантовой поддержки:</w:t>
      </w:r>
    </w:p>
    <w:p w14:paraId="33E447A2" w14:textId="77777777" w:rsidR="00856E9A" w:rsidRPr="00856E9A" w:rsidRDefault="00856E9A" w:rsidP="00856E9A">
      <w:pPr>
        <w:shd w:val="clear" w:color="auto" w:fill="FFFFFF"/>
        <w:spacing w:line="276" w:lineRule="auto"/>
        <w:ind w:right="38" w:firstLine="708"/>
        <w:jc w:val="both"/>
        <w:rPr>
          <w:color w:val="000000"/>
          <w:sz w:val="26"/>
          <w:szCs w:val="26"/>
        </w:rPr>
      </w:pPr>
      <w:r w:rsidRPr="00856E9A">
        <w:rPr>
          <w:color w:val="auto"/>
          <w:sz w:val="28"/>
          <w:szCs w:val="28"/>
        </w:rPr>
        <w:t xml:space="preserve">1.1. </w:t>
      </w:r>
      <w:r w:rsidRPr="00856E9A">
        <w:rPr>
          <w:rFonts w:eastAsia="Calibri"/>
          <w:color w:val="auto"/>
          <w:sz w:val="28"/>
          <w:szCs w:val="28"/>
          <w:lang w:eastAsia="en-US"/>
        </w:rPr>
        <w:t>национальная родовая община коренных малочисленных народов Севера «Рахтынья»</w:t>
      </w:r>
      <w:r w:rsidRPr="00856E9A">
        <w:rPr>
          <w:color w:val="auto"/>
          <w:sz w:val="28"/>
          <w:szCs w:val="28"/>
        </w:rPr>
        <w:t xml:space="preserve"> (п. Сосьва).</w:t>
      </w:r>
    </w:p>
    <w:p w14:paraId="579CD4E9" w14:textId="77777777" w:rsidR="00856E9A" w:rsidRPr="00856E9A" w:rsidRDefault="00856E9A" w:rsidP="00856E9A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В рыбной отрасли временно трудоустроено 15 человек.</w:t>
      </w:r>
    </w:p>
    <w:p w14:paraId="36A0DE4A" w14:textId="77777777" w:rsidR="00856E9A" w:rsidRPr="00856E9A" w:rsidRDefault="00856E9A" w:rsidP="00856E9A">
      <w:pPr>
        <w:spacing w:line="276" w:lineRule="auto"/>
        <w:ind w:right="-81" w:firstLine="709"/>
        <w:jc w:val="both"/>
        <w:rPr>
          <w:bCs/>
          <w:iCs/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Главными проблемами рыбодобывающей отрасли является постоянное снижение квот на вылов водных биологических ресурсов, высокая стоимость транспортировки рыбной продукции, что снижает ее конкурентоспособность на внешних рынках. </w:t>
      </w:r>
      <w:r w:rsidRPr="00856E9A">
        <w:rPr>
          <w:bCs/>
          <w:iCs/>
          <w:color w:val="auto"/>
          <w:sz w:val="26"/>
          <w:szCs w:val="26"/>
        </w:rPr>
        <w:t>Географическое расположение территории определяет высокий рыбопромысловый потенциал территории.</w:t>
      </w:r>
    </w:p>
    <w:p w14:paraId="547C8915" w14:textId="77777777" w:rsidR="00856E9A" w:rsidRPr="00856E9A" w:rsidRDefault="00856E9A" w:rsidP="00856E9A">
      <w:pPr>
        <w:spacing w:line="276" w:lineRule="auto"/>
        <w:ind w:right="-81" w:firstLine="709"/>
        <w:jc w:val="both"/>
        <w:rPr>
          <w:bCs/>
          <w:iCs/>
          <w:color w:val="auto"/>
          <w:sz w:val="26"/>
          <w:szCs w:val="26"/>
        </w:rPr>
      </w:pPr>
    </w:p>
    <w:p w14:paraId="48A3E06A" w14:textId="77777777" w:rsidR="00856E9A" w:rsidRPr="00856E9A" w:rsidRDefault="00856E9A" w:rsidP="00856E9A">
      <w:pPr>
        <w:spacing w:line="276" w:lineRule="auto"/>
        <w:ind w:firstLine="709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2.5. Заготовка древесины и производство пиломатериалов</w:t>
      </w:r>
    </w:p>
    <w:p w14:paraId="51E53107" w14:textId="77777777" w:rsidR="00856E9A" w:rsidRPr="00856E9A" w:rsidRDefault="00856E9A" w:rsidP="00856E9A">
      <w:pPr>
        <w:tabs>
          <w:tab w:val="left" w:pos="709"/>
        </w:tabs>
        <w:spacing w:line="0" w:lineRule="atLeast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6"/>
          <w:szCs w:val="26"/>
        </w:rPr>
        <w:t xml:space="preserve">Заготовка древесины и производство пиломатериалов на территории сельского поселения  осуществляется Березовским лесничеством.  </w:t>
      </w:r>
      <w:r w:rsidRPr="00856E9A">
        <w:rPr>
          <w:color w:val="auto"/>
          <w:sz w:val="28"/>
          <w:szCs w:val="28"/>
        </w:rPr>
        <w:t xml:space="preserve">В 2020 году наблюдается снижение объемов заготовки на 28,36%, которое составило 301 696,00 </w:t>
      </w:r>
      <w:r w:rsidRPr="00856E9A">
        <w:rPr>
          <w:color w:val="auto"/>
          <w:spacing w:val="5"/>
          <w:sz w:val="28"/>
          <w:szCs w:val="28"/>
        </w:rPr>
        <w:t>м</w:t>
      </w:r>
      <w:r w:rsidRPr="00856E9A">
        <w:rPr>
          <w:color w:val="auto"/>
          <w:spacing w:val="5"/>
          <w:sz w:val="28"/>
          <w:szCs w:val="28"/>
          <w:vertAlign w:val="superscript"/>
        </w:rPr>
        <w:t>3</w:t>
      </w:r>
      <w:r w:rsidRPr="00856E9A">
        <w:rPr>
          <w:color w:val="auto"/>
          <w:sz w:val="28"/>
          <w:szCs w:val="28"/>
        </w:rPr>
        <w:t>, соответственно, зафиксировано снижение производства пиломатериалов на 31,70%.</w:t>
      </w:r>
    </w:p>
    <w:p w14:paraId="6096B04F" w14:textId="77777777" w:rsidR="00856E9A" w:rsidRPr="00856E9A" w:rsidRDefault="00856E9A" w:rsidP="00856E9A">
      <w:pPr>
        <w:tabs>
          <w:tab w:val="left" w:pos="709"/>
        </w:tabs>
        <w:spacing w:line="276" w:lineRule="auto"/>
        <w:jc w:val="both"/>
        <w:rPr>
          <w:color w:val="auto"/>
          <w:sz w:val="26"/>
          <w:szCs w:val="26"/>
        </w:rPr>
      </w:pPr>
    </w:p>
    <w:p w14:paraId="0FF6AD94" w14:textId="77777777" w:rsidR="00856E9A" w:rsidRPr="00856E9A" w:rsidRDefault="00856E9A" w:rsidP="00856E9A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907"/>
        <w:gridCol w:w="1880"/>
        <w:gridCol w:w="1702"/>
        <w:gridCol w:w="1636"/>
      </w:tblGrid>
      <w:tr w:rsidR="00856E9A" w:rsidRPr="00856E9A" w14:paraId="2525709A" w14:textId="77777777" w:rsidTr="00856E9A">
        <w:trPr>
          <w:trHeight w:hRule="exact" w:val="94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6DC94E" w14:textId="77777777" w:rsidR="00856E9A" w:rsidRPr="00856E9A" w:rsidRDefault="00856E9A" w:rsidP="00856E9A">
            <w:pPr>
              <w:ind w:left="96"/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D07433" w14:textId="77777777" w:rsidR="00856E9A" w:rsidRPr="00856E9A" w:rsidRDefault="00856E9A" w:rsidP="00856E9A">
            <w:pPr>
              <w:ind w:left="1046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000000"/>
                <w:sz w:val="26"/>
                <w:szCs w:val="26"/>
                <w:lang w:eastAsia="en-US"/>
              </w:rPr>
              <w:t xml:space="preserve">       Показатели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06B193" w14:textId="77777777" w:rsidR="00856E9A" w:rsidRPr="00856E9A" w:rsidRDefault="00856E9A" w:rsidP="00856E9A">
            <w:pPr>
              <w:ind w:left="317" w:right="317"/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000000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D74792" w14:textId="77777777" w:rsidR="00856E9A" w:rsidRPr="00856E9A" w:rsidRDefault="00856E9A" w:rsidP="00856E9A">
            <w:pPr>
              <w:ind w:left="245" w:right="259"/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000000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1667C" w14:textId="77777777" w:rsidR="00856E9A" w:rsidRPr="00856E9A" w:rsidRDefault="00856E9A" w:rsidP="00856E9A">
            <w:pPr>
              <w:ind w:left="245" w:right="259"/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  <w:lang w:eastAsia="en-US"/>
              </w:rPr>
              <w:t>Темп изменения</w:t>
            </w:r>
            <w:proofErr w:type="gramStart"/>
            <w:r w:rsidRPr="00856E9A">
              <w:rPr>
                <w:b/>
                <w:color w:val="auto"/>
                <w:sz w:val="26"/>
                <w:szCs w:val="26"/>
                <w:lang w:eastAsia="en-US"/>
              </w:rPr>
              <w:t>, (%)</w:t>
            </w:r>
            <w:proofErr w:type="gramEnd"/>
          </w:p>
        </w:tc>
      </w:tr>
      <w:tr w:rsidR="00856E9A" w:rsidRPr="00856E9A" w14:paraId="24B85C0A" w14:textId="77777777" w:rsidTr="00856E9A">
        <w:trPr>
          <w:trHeight w:val="336"/>
        </w:trPr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D7759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  <w:lang w:eastAsia="en-US"/>
              </w:rPr>
              <w:t>Березовское лесничество</w:t>
            </w:r>
          </w:p>
        </w:tc>
      </w:tr>
      <w:tr w:rsidR="00856E9A" w:rsidRPr="00856E9A" w14:paraId="38688037" w14:textId="77777777" w:rsidTr="00856E9A">
        <w:trPr>
          <w:trHeight w:hRule="exact" w:val="33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AFA2C8" w14:textId="77777777" w:rsidR="00856E9A" w:rsidRPr="00856E9A" w:rsidRDefault="00856E9A" w:rsidP="00856E9A">
            <w:pPr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04A082" w14:textId="77777777" w:rsidR="00856E9A" w:rsidRPr="00856E9A" w:rsidRDefault="00856E9A" w:rsidP="00856E9A">
            <w:pPr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Заготовка, тыс. куб. м.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8E6A80" w14:textId="77777777" w:rsidR="00856E9A" w:rsidRPr="00856E9A" w:rsidRDefault="00856E9A" w:rsidP="00856E9A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989115" w14:textId="77777777" w:rsidR="00856E9A" w:rsidRPr="00856E9A" w:rsidRDefault="00856E9A" w:rsidP="00856E9A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2B1B7" w14:textId="77777777" w:rsidR="00856E9A" w:rsidRPr="00856E9A" w:rsidRDefault="00856E9A" w:rsidP="00856E9A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856E9A" w:rsidRPr="00856E9A" w14:paraId="6F63E00D" w14:textId="77777777" w:rsidTr="00856E9A">
        <w:trPr>
          <w:trHeight w:hRule="exact" w:val="6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0B8371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BE4824" w14:textId="77777777" w:rsidR="00856E9A" w:rsidRPr="00856E9A" w:rsidRDefault="00856E9A" w:rsidP="00856E9A">
            <w:pPr>
              <w:rPr>
                <w:color w:val="auto"/>
                <w:sz w:val="26"/>
                <w:szCs w:val="26"/>
              </w:rPr>
            </w:pPr>
            <w:r w:rsidRPr="00856E9A">
              <w:rPr>
                <w:color w:val="000000"/>
                <w:spacing w:val="-1"/>
                <w:sz w:val="26"/>
                <w:szCs w:val="26"/>
                <w:lang w:eastAsia="en-US"/>
              </w:rPr>
              <w:t>ИП Семяшкин Роман Романович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E24880" w14:textId="77777777" w:rsidR="00856E9A" w:rsidRPr="00856E9A" w:rsidRDefault="00856E9A" w:rsidP="0085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625,00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040B8C" w14:textId="77777777" w:rsidR="00856E9A" w:rsidRPr="00856E9A" w:rsidRDefault="00856E9A" w:rsidP="0085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803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BF647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</w:rPr>
              <w:t>128,48</w:t>
            </w:r>
          </w:p>
        </w:tc>
      </w:tr>
      <w:tr w:rsidR="00856E9A" w:rsidRPr="00856E9A" w14:paraId="469A3B8C" w14:textId="77777777" w:rsidTr="00856E9A">
        <w:trPr>
          <w:trHeight w:hRule="exact" w:val="43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973FE4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7B00B1" w14:textId="77777777" w:rsidR="00856E9A" w:rsidRPr="00856E9A" w:rsidRDefault="00856E9A" w:rsidP="00856E9A">
            <w:pPr>
              <w:ind w:left="1262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000000"/>
                <w:spacing w:val="-2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D67199" w14:textId="77777777" w:rsidR="00856E9A" w:rsidRPr="00856E9A" w:rsidRDefault="00856E9A" w:rsidP="0085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625,00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D0D89E" w14:textId="77777777" w:rsidR="00856E9A" w:rsidRPr="00856E9A" w:rsidRDefault="00856E9A" w:rsidP="0085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803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12FDA9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</w:rPr>
              <w:t>128,48</w:t>
            </w:r>
          </w:p>
        </w:tc>
      </w:tr>
    </w:tbl>
    <w:p w14:paraId="25EB4D24" w14:textId="77777777" w:rsidR="00856E9A" w:rsidRPr="00856E9A" w:rsidRDefault="00856E9A" w:rsidP="00856E9A">
      <w:pPr>
        <w:tabs>
          <w:tab w:val="left" w:pos="540"/>
        </w:tabs>
        <w:rPr>
          <w:color w:val="auto"/>
          <w:sz w:val="26"/>
          <w:szCs w:val="26"/>
        </w:rPr>
      </w:pPr>
    </w:p>
    <w:p w14:paraId="4EFB2B67" w14:textId="77777777" w:rsidR="00856E9A" w:rsidRPr="00856E9A" w:rsidRDefault="00856E9A" w:rsidP="00856E9A">
      <w:pPr>
        <w:spacing w:line="276" w:lineRule="auto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Древесина, заготавливаемая на территории сельского поселения, реализуется населению для отопления жилых помещений.</w:t>
      </w:r>
    </w:p>
    <w:p w14:paraId="14BCF9A5" w14:textId="77777777" w:rsidR="00856E9A" w:rsidRPr="00856E9A" w:rsidRDefault="00856E9A" w:rsidP="00856E9A">
      <w:pPr>
        <w:spacing w:line="276" w:lineRule="auto"/>
        <w:jc w:val="both"/>
        <w:rPr>
          <w:color w:val="auto"/>
          <w:sz w:val="26"/>
          <w:szCs w:val="26"/>
        </w:rPr>
      </w:pPr>
    </w:p>
    <w:p w14:paraId="30C1DFA5" w14:textId="77777777" w:rsidR="00856E9A" w:rsidRPr="00856E9A" w:rsidRDefault="00856E9A" w:rsidP="00856E9A">
      <w:pPr>
        <w:tabs>
          <w:tab w:val="left" w:pos="540"/>
        </w:tabs>
        <w:spacing w:line="276" w:lineRule="auto"/>
        <w:ind w:firstLine="720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2.6.Недропользование</w:t>
      </w:r>
    </w:p>
    <w:p w14:paraId="18AD9955" w14:textId="77777777" w:rsidR="00856E9A" w:rsidRPr="00856E9A" w:rsidRDefault="00856E9A" w:rsidP="00856E9A">
      <w:pPr>
        <w:tabs>
          <w:tab w:val="left" w:pos="540"/>
        </w:tabs>
        <w:spacing w:line="276" w:lineRule="auto"/>
        <w:ind w:firstLine="720"/>
        <w:rPr>
          <w:color w:val="auto"/>
          <w:sz w:val="26"/>
          <w:szCs w:val="26"/>
        </w:rPr>
      </w:pPr>
    </w:p>
    <w:p w14:paraId="56E003EE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000000"/>
          <w:spacing w:val="-2"/>
          <w:sz w:val="26"/>
          <w:szCs w:val="26"/>
        </w:rPr>
      </w:pPr>
      <w:r w:rsidRPr="00856E9A">
        <w:rPr>
          <w:color w:val="000000"/>
          <w:spacing w:val="-2"/>
          <w:sz w:val="26"/>
          <w:szCs w:val="26"/>
        </w:rPr>
        <w:t xml:space="preserve">По состоянию на 01.01.2021 </w:t>
      </w:r>
      <w:r w:rsidRPr="00856E9A">
        <w:rPr>
          <w:color w:val="000000"/>
          <w:spacing w:val="-2"/>
          <w:sz w:val="28"/>
          <w:szCs w:val="28"/>
        </w:rPr>
        <w:t xml:space="preserve">на территории  сельского поселения </w:t>
      </w:r>
      <w:r w:rsidRPr="00856E9A">
        <w:rPr>
          <w:color w:val="000000"/>
          <w:spacing w:val="-2"/>
          <w:sz w:val="26"/>
          <w:szCs w:val="26"/>
        </w:rPr>
        <w:t xml:space="preserve">добычу общераспространенных полезных ископаемых осуществляло 1 предприятие. В связи со снижением потребности, зафиксировано снижение объемов добычи на 48,10% по сравнению с показателем аналогичного периода прошлого года. </w:t>
      </w:r>
    </w:p>
    <w:p w14:paraId="6B03A82F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000000"/>
          <w:spacing w:val="-2"/>
          <w:sz w:val="26"/>
          <w:szCs w:val="26"/>
        </w:rPr>
      </w:pPr>
    </w:p>
    <w:p w14:paraId="06581468" w14:textId="77777777" w:rsidR="00856E9A" w:rsidRPr="00856E9A" w:rsidRDefault="00856E9A" w:rsidP="00856E9A">
      <w:pPr>
        <w:ind w:right="-81" w:firstLine="709"/>
        <w:jc w:val="both"/>
        <w:rPr>
          <w:color w:val="auto"/>
          <w:sz w:val="26"/>
          <w:szCs w:val="26"/>
        </w:rPr>
      </w:pPr>
    </w:p>
    <w:p w14:paraId="7C137AAC" w14:textId="77777777" w:rsidR="00856E9A" w:rsidRPr="00856E9A" w:rsidRDefault="00856E9A" w:rsidP="00856E9A">
      <w:pPr>
        <w:jc w:val="center"/>
        <w:rPr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Добыча общераспространённых полезных ископаемых</w:t>
      </w:r>
    </w:p>
    <w:p w14:paraId="12560EB9" w14:textId="77777777" w:rsidR="00856E9A" w:rsidRPr="00856E9A" w:rsidRDefault="00856E9A" w:rsidP="00856E9A">
      <w:pPr>
        <w:jc w:val="center"/>
        <w:rPr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lastRenderedPageBreak/>
        <w:t xml:space="preserve"> за 2020 год</w:t>
      </w:r>
    </w:p>
    <w:p w14:paraId="0A7F9AF7" w14:textId="77777777" w:rsidR="00856E9A" w:rsidRPr="00856E9A" w:rsidRDefault="00856E9A" w:rsidP="00856E9A">
      <w:pPr>
        <w:rPr>
          <w:bCs/>
          <w:iCs/>
          <w:color w:val="auto"/>
          <w:sz w:val="26"/>
          <w:szCs w:val="26"/>
        </w:rPr>
      </w:pPr>
    </w:p>
    <w:tbl>
      <w:tblPr>
        <w:tblW w:w="9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8"/>
        <w:gridCol w:w="2977"/>
        <w:gridCol w:w="1892"/>
        <w:gridCol w:w="2808"/>
        <w:gridCol w:w="1542"/>
      </w:tblGrid>
      <w:tr w:rsidR="00856E9A" w:rsidRPr="00856E9A" w14:paraId="60C63910" w14:textId="77777777" w:rsidTr="00856E9A">
        <w:trPr>
          <w:trHeight w:val="8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89B58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№</w:t>
            </w:r>
          </w:p>
          <w:p w14:paraId="341C5FDA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856E9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856E9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02B7" w14:textId="77777777" w:rsidR="00856E9A" w:rsidRPr="00856E9A" w:rsidRDefault="00856E9A" w:rsidP="00856E9A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8F2FC1F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Организация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22B5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Добыто ОПИ</w:t>
            </w:r>
          </w:p>
          <w:p w14:paraId="6BA32D87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2019 г.</w:t>
            </w:r>
          </w:p>
          <w:p w14:paraId="6E168196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(М</w:t>
            </w:r>
            <w:r w:rsidRPr="00856E9A">
              <w:rPr>
                <w:b/>
                <w:color w:val="auto"/>
                <w:sz w:val="26"/>
                <w:szCs w:val="26"/>
                <w:vertAlign w:val="superscript"/>
              </w:rPr>
              <w:t>3</w:t>
            </w:r>
            <w:r w:rsidRPr="00856E9A">
              <w:rPr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46E8" w14:textId="77777777" w:rsidR="00856E9A" w:rsidRPr="00856E9A" w:rsidRDefault="00856E9A" w:rsidP="00856E9A">
            <w:pPr>
              <w:tabs>
                <w:tab w:val="left" w:pos="2868"/>
              </w:tabs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48B3662" w14:textId="77777777" w:rsidR="00856E9A" w:rsidRPr="00856E9A" w:rsidRDefault="00856E9A" w:rsidP="00856E9A">
            <w:pPr>
              <w:tabs>
                <w:tab w:val="left" w:pos="2868"/>
              </w:tabs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Карьеры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0A11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Добыто ОПИ</w:t>
            </w:r>
          </w:p>
          <w:p w14:paraId="28391E6C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 xml:space="preserve"> 2020 г.</w:t>
            </w:r>
          </w:p>
          <w:p w14:paraId="3250CC9C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b/>
                <w:color w:val="auto"/>
                <w:sz w:val="26"/>
                <w:szCs w:val="26"/>
              </w:rPr>
              <w:t>(М</w:t>
            </w:r>
            <w:r w:rsidRPr="00856E9A">
              <w:rPr>
                <w:b/>
                <w:color w:val="auto"/>
                <w:sz w:val="26"/>
                <w:szCs w:val="26"/>
                <w:vertAlign w:val="superscript"/>
              </w:rPr>
              <w:t>3</w:t>
            </w:r>
            <w:r w:rsidRPr="00856E9A">
              <w:rPr>
                <w:b/>
                <w:color w:val="auto"/>
                <w:sz w:val="26"/>
                <w:szCs w:val="26"/>
              </w:rPr>
              <w:t>)</w:t>
            </w:r>
          </w:p>
        </w:tc>
      </w:tr>
      <w:tr w:rsidR="00856E9A" w:rsidRPr="00856E9A" w14:paraId="2DB3EE44" w14:textId="77777777" w:rsidTr="00856E9A">
        <w:trPr>
          <w:trHeight w:val="8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0417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A1B4" w14:textId="77777777" w:rsidR="00856E9A" w:rsidRPr="00856E9A" w:rsidRDefault="00856E9A" w:rsidP="00856E9A">
            <w:pPr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</w:rPr>
              <w:t>ООО «Сосьва»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247A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6 449,00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04A2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Карьер ПГС</w:t>
            </w:r>
          </w:p>
          <w:p w14:paraId="078F8A0E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Приустьевое</w:t>
            </w:r>
          </w:p>
          <w:p w14:paraId="28AFEE57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25.04.2023г.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3C60" w14:textId="77777777" w:rsidR="00856E9A" w:rsidRPr="00856E9A" w:rsidRDefault="00856E9A" w:rsidP="00856E9A">
            <w:pPr>
              <w:spacing w:line="0" w:lineRule="atLeast"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3 102,00</w:t>
            </w:r>
          </w:p>
        </w:tc>
      </w:tr>
      <w:tr w:rsidR="00856E9A" w:rsidRPr="00856E9A" w14:paraId="05942272" w14:textId="77777777" w:rsidTr="00856E9A">
        <w:trPr>
          <w:trHeight w:val="60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73CE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8A8B" w14:textId="77777777" w:rsidR="00856E9A" w:rsidRPr="00856E9A" w:rsidRDefault="00856E9A" w:rsidP="00856E9A">
            <w:pPr>
              <w:keepNext/>
              <w:numPr>
                <w:ilvl w:val="0"/>
                <w:numId w:val="6"/>
              </w:numPr>
              <w:suppressAutoHyphens/>
              <w:spacing w:before="240" w:after="60"/>
              <w:outlineLvl w:val="0"/>
              <w:rPr>
                <w:rFonts w:ascii="Arial" w:eastAsia="Calibri" w:hAnsi="Arial"/>
                <w:b/>
                <w:color w:val="auto"/>
                <w:kern w:val="32"/>
                <w:sz w:val="26"/>
                <w:szCs w:val="26"/>
              </w:rPr>
            </w:pPr>
            <w:r w:rsidRPr="00856E9A">
              <w:rPr>
                <w:rFonts w:eastAsia="Calibri"/>
                <w:b/>
                <w:color w:val="auto"/>
                <w:kern w:val="32"/>
                <w:sz w:val="26"/>
                <w:szCs w:val="26"/>
              </w:rPr>
              <w:t>Всего: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AEC5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</w:rPr>
              <w:t>6 449,00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7EDB" w14:textId="77777777" w:rsidR="00856E9A" w:rsidRPr="00856E9A" w:rsidRDefault="00856E9A" w:rsidP="00856E9A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4F61" w14:textId="77777777" w:rsidR="00856E9A" w:rsidRPr="00856E9A" w:rsidRDefault="00856E9A" w:rsidP="00856E9A">
            <w:pPr>
              <w:jc w:val="center"/>
              <w:rPr>
                <w:color w:val="auto"/>
                <w:sz w:val="26"/>
                <w:szCs w:val="26"/>
              </w:rPr>
            </w:pPr>
            <w:r w:rsidRPr="00856E9A">
              <w:rPr>
                <w:color w:val="auto"/>
              </w:rPr>
              <w:t>3 102,00</w:t>
            </w:r>
          </w:p>
        </w:tc>
      </w:tr>
    </w:tbl>
    <w:p w14:paraId="1EFA199A" w14:textId="77777777" w:rsidR="00856E9A" w:rsidRPr="00856E9A" w:rsidRDefault="00856E9A" w:rsidP="00856E9A">
      <w:pPr>
        <w:rPr>
          <w:bCs/>
          <w:iCs/>
          <w:color w:val="auto"/>
          <w:sz w:val="26"/>
          <w:szCs w:val="26"/>
        </w:rPr>
      </w:pPr>
    </w:p>
    <w:p w14:paraId="7BB4E688" w14:textId="77777777" w:rsidR="00856E9A" w:rsidRPr="00856E9A" w:rsidRDefault="00856E9A" w:rsidP="00856E9A">
      <w:pPr>
        <w:widowControl w:val="0"/>
        <w:spacing w:line="276" w:lineRule="auto"/>
        <w:ind w:firstLine="708"/>
        <w:jc w:val="center"/>
        <w:rPr>
          <w:b/>
          <w:color w:val="auto"/>
          <w:sz w:val="26"/>
          <w:szCs w:val="26"/>
        </w:rPr>
      </w:pPr>
      <w:r w:rsidRPr="00856E9A">
        <w:rPr>
          <w:b/>
          <w:color w:val="auto"/>
          <w:sz w:val="26"/>
          <w:szCs w:val="26"/>
        </w:rPr>
        <w:t>3. Агропромышленный комплекс</w:t>
      </w:r>
    </w:p>
    <w:p w14:paraId="65FCFB72" w14:textId="77777777" w:rsidR="00856E9A" w:rsidRPr="00856E9A" w:rsidRDefault="00856E9A" w:rsidP="00856E9A">
      <w:pPr>
        <w:widowControl w:val="0"/>
        <w:spacing w:line="276" w:lineRule="auto"/>
        <w:ind w:firstLine="708"/>
        <w:rPr>
          <w:b/>
          <w:color w:val="auto"/>
          <w:sz w:val="26"/>
          <w:szCs w:val="26"/>
        </w:rPr>
      </w:pPr>
    </w:p>
    <w:p w14:paraId="354730FC" w14:textId="77777777" w:rsidR="00856E9A" w:rsidRPr="00856E9A" w:rsidRDefault="00856E9A" w:rsidP="00856E9A">
      <w:pPr>
        <w:widowControl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856E9A">
        <w:rPr>
          <w:rFonts w:eastAsia="Calibri"/>
          <w:color w:val="auto"/>
          <w:sz w:val="26"/>
          <w:szCs w:val="26"/>
        </w:rPr>
        <w:t xml:space="preserve">В соответствии с Законом Ханты-Мансийского автономного округа – Югры от 16.12.2010 №228-оз «О наделении органов местного самоуправления муниципальных образований Ханты-Мансийского автономного округа – Югры  отдельным государственным полномочием по поддержке сельскохозяйственного производства и деятельности по заготовке и переработке дикоросов» производятся   выплата субсидии за реализованную продукцию сельского хозяйства и рыбной отрасли сельхозтоваропроизводителям, зарегистрированным на территории Березовского района. </w:t>
      </w:r>
      <w:proofErr w:type="gramEnd"/>
    </w:p>
    <w:p w14:paraId="072F14F5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Основную долю сельскохозяйственного рынка в животноводческой отрасли занимают: АО «Саранпаульская оленеводческая компания» (оленеводство), крестьянско-фермерские хозяйства, Минликаевой Л.И., (производство мяса и мясной продукции).</w:t>
      </w:r>
    </w:p>
    <w:p w14:paraId="3443B393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животноводства: мясомолочного скотоводства, птицеводства, оленеводства.</w:t>
      </w:r>
    </w:p>
    <w:p w14:paraId="244CED90" w14:textId="77777777" w:rsidR="00856E9A" w:rsidRPr="00856E9A" w:rsidRDefault="00856E9A" w:rsidP="00856E9A">
      <w:pPr>
        <w:tabs>
          <w:tab w:val="left" w:pos="709"/>
        </w:tabs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ab/>
        <w:t>В связи со сложными природно-климатическими условиями, слаборазвитой транспортной инфраструктурой и высокой стоимостью энергоносителей, с целью интенсификации развития агропромышленного сектора Березовского района, необходима более широкая поддержка сельскохозяйственных производителей района, со стороны государства, Ханты-Мансийского автономного округа – Югры.</w:t>
      </w:r>
    </w:p>
    <w:p w14:paraId="36427B04" w14:textId="77777777" w:rsidR="00856E9A" w:rsidRPr="00856E9A" w:rsidRDefault="00856E9A" w:rsidP="00856E9A">
      <w:pPr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</w:p>
    <w:p w14:paraId="2F7609CB" w14:textId="77777777" w:rsidR="00856E9A" w:rsidRPr="00856E9A" w:rsidRDefault="00856E9A" w:rsidP="00856E9A">
      <w:pPr>
        <w:spacing w:line="276" w:lineRule="auto"/>
        <w:ind w:firstLine="708"/>
        <w:jc w:val="center"/>
        <w:rPr>
          <w:b/>
          <w:bCs/>
          <w:color w:val="auto"/>
          <w:kern w:val="32"/>
          <w:sz w:val="26"/>
          <w:szCs w:val="26"/>
          <w:lang w:eastAsia="en-US"/>
        </w:rPr>
      </w:pPr>
      <w:r w:rsidRPr="00856E9A">
        <w:rPr>
          <w:b/>
          <w:color w:val="auto"/>
          <w:sz w:val="26"/>
          <w:szCs w:val="26"/>
        </w:rPr>
        <w:t>4.Транспорт</w:t>
      </w:r>
    </w:p>
    <w:p w14:paraId="5E627335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iCs/>
          <w:color w:val="auto"/>
          <w:sz w:val="26"/>
          <w:szCs w:val="26"/>
        </w:rPr>
      </w:pPr>
      <w:r w:rsidRPr="00856E9A">
        <w:rPr>
          <w:iCs/>
          <w:color w:val="auto"/>
          <w:sz w:val="26"/>
          <w:szCs w:val="26"/>
        </w:rPr>
        <w:t xml:space="preserve">Транспортная инфраструктура сельского поселения представлена тремя видами транспорта: автомобильный, водный и </w:t>
      </w:r>
      <w:r w:rsidRPr="00856E9A">
        <w:rPr>
          <w:color w:val="auto"/>
          <w:sz w:val="26"/>
          <w:szCs w:val="26"/>
        </w:rPr>
        <w:t>воздушный</w:t>
      </w:r>
      <w:r w:rsidRPr="00856E9A">
        <w:rPr>
          <w:iCs/>
          <w:color w:val="auto"/>
          <w:sz w:val="26"/>
          <w:szCs w:val="26"/>
        </w:rPr>
        <w:t xml:space="preserve"> транспорт. </w:t>
      </w:r>
    </w:p>
    <w:p w14:paraId="01EA9685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Перевозки носят ярко выраженный сезонный характер. Единственный вид </w:t>
      </w:r>
      <w:proofErr w:type="gramStart"/>
      <w:r w:rsidRPr="00856E9A">
        <w:rPr>
          <w:color w:val="auto"/>
          <w:sz w:val="26"/>
          <w:szCs w:val="26"/>
        </w:rPr>
        <w:t>транспорта</w:t>
      </w:r>
      <w:proofErr w:type="gramEnd"/>
      <w:r w:rsidRPr="00856E9A">
        <w:rPr>
          <w:color w:val="auto"/>
          <w:sz w:val="26"/>
          <w:szCs w:val="26"/>
        </w:rPr>
        <w:t xml:space="preserve"> осуществляющий перевозки круглогодично –</w:t>
      </w:r>
      <w:r w:rsidRPr="00856E9A">
        <w:rPr>
          <w:iCs/>
          <w:color w:val="auto"/>
          <w:sz w:val="26"/>
          <w:szCs w:val="26"/>
        </w:rPr>
        <w:t xml:space="preserve"> авиационный</w:t>
      </w:r>
      <w:r w:rsidRPr="00856E9A">
        <w:rPr>
          <w:color w:val="auto"/>
          <w:sz w:val="26"/>
          <w:szCs w:val="26"/>
        </w:rPr>
        <w:t>, который в свою очередь является самым затратным для населения.</w:t>
      </w:r>
    </w:p>
    <w:p w14:paraId="1F9D0CC3" w14:textId="77777777" w:rsidR="00856E9A" w:rsidRPr="00856E9A" w:rsidRDefault="00856E9A" w:rsidP="00856E9A">
      <w:pPr>
        <w:widowControl w:val="0"/>
        <w:autoSpaceDE w:val="0"/>
        <w:autoSpaceDN w:val="0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Данная транспортная схема сложилась из-за отсутствия в поселении автомобильных дорог с твердым покрытием между населенными пунктами и </w:t>
      </w:r>
      <w:r w:rsidRPr="00856E9A">
        <w:rPr>
          <w:color w:val="auto"/>
          <w:sz w:val="26"/>
          <w:szCs w:val="26"/>
        </w:rPr>
        <w:lastRenderedPageBreak/>
        <w:t>между муниципальными образованиями, также в поселении отсутствует железнодорожный транспорт. Сельское поселение Саранпауль отнесено к труднодоступным и отдаленным территориям Югры.</w:t>
      </w:r>
    </w:p>
    <w:p w14:paraId="66FF6144" w14:textId="77777777" w:rsidR="00856E9A" w:rsidRPr="00856E9A" w:rsidRDefault="00856E9A" w:rsidP="00856E9A">
      <w:pPr>
        <w:suppressAutoHyphens/>
        <w:ind w:firstLine="720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Перевозки по дорогам зимнего пользования в границах Березовского района (период оказания услуги с января по март, декабрь 2020 года) осуществлял</w:t>
      </w:r>
      <w:proofErr w:type="gramStart"/>
      <w:r w:rsidRPr="00856E9A">
        <w:rPr>
          <w:color w:val="auto"/>
          <w:sz w:val="28"/>
          <w:szCs w:val="28"/>
        </w:rPr>
        <w:t>о ООО</w:t>
      </w:r>
      <w:proofErr w:type="gramEnd"/>
      <w:r w:rsidRPr="00856E9A">
        <w:rPr>
          <w:color w:val="auto"/>
          <w:sz w:val="28"/>
          <w:szCs w:val="28"/>
        </w:rPr>
        <w:t xml:space="preserve"> «Автотранспортное предприятие» (г. Белоярский).</w:t>
      </w:r>
    </w:p>
    <w:p w14:paraId="6E436908" w14:textId="77777777" w:rsidR="00856E9A" w:rsidRPr="00856E9A" w:rsidRDefault="00856E9A" w:rsidP="00856E9A">
      <w:pPr>
        <w:ind w:firstLine="720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6"/>
          <w:szCs w:val="26"/>
        </w:rPr>
        <w:t xml:space="preserve">Перевозки авиационным транспортом осуществляет </w:t>
      </w:r>
      <w:r w:rsidRPr="00856E9A">
        <w:rPr>
          <w:color w:val="auto"/>
          <w:sz w:val="28"/>
          <w:szCs w:val="28"/>
        </w:rPr>
        <w:t xml:space="preserve">АО «ЮТэйр – Вертолетные услуги» вертолетами МИ-8Т. </w:t>
      </w:r>
    </w:p>
    <w:p w14:paraId="2B21575C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 Воздушное сообщение охватывает 2 </w:t>
      </w:r>
      <w:proofErr w:type="gramStart"/>
      <w:r w:rsidRPr="00856E9A">
        <w:rPr>
          <w:color w:val="auto"/>
          <w:sz w:val="26"/>
          <w:szCs w:val="26"/>
        </w:rPr>
        <w:t>населенных</w:t>
      </w:r>
      <w:proofErr w:type="gramEnd"/>
      <w:r w:rsidRPr="00856E9A">
        <w:rPr>
          <w:color w:val="auto"/>
          <w:sz w:val="26"/>
          <w:szCs w:val="26"/>
        </w:rPr>
        <w:t xml:space="preserve"> пункта сельского поселения (Саранпауль, Сосьва), также осуществляется межмуниципальное сообщение по направлению Приобье.</w:t>
      </w:r>
    </w:p>
    <w:p w14:paraId="39213D36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Речные пассажирские перевозки осуществляет АО «Северречфлот» (г. Ханты-Мансийск). </w:t>
      </w:r>
    </w:p>
    <w:p w14:paraId="4B3623D2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56E9A">
        <w:rPr>
          <w:color w:val="000000"/>
          <w:sz w:val="26"/>
          <w:szCs w:val="26"/>
        </w:rPr>
        <w:t>Общая протяженность автомобильных дорог общего пользования на территории сельского поселения Саранпауль составляет 57,5 км</w:t>
      </w:r>
      <w:proofErr w:type="gramStart"/>
      <w:r w:rsidRPr="00856E9A">
        <w:rPr>
          <w:color w:val="000000"/>
          <w:sz w:val="26"/>
          <w:szCs w:val="26"/>
        </w:rPr>
        <w:t xml:space="preserve">., </w:t>
      </w:r>
      <w:proofErr w:type="gramEnd"/>
      <w:r w:rsidRPr="00856E9A">
        <w:rPr>
          <w:color w:val="000000"/>
          <w:sz w:val="26"/>
          <w:szCs w:val="26"/>
        </w:rPr>
        <w:t xml:space="preserve">в том числе  с твердым покрытием 1,4 км. </w:t>
      </w:r>
    </w:p>
    <w:p w14:paraId="77091C02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56E9A">
        <w:rPr>
          <w:color w:val="auto"/>
          <w:sz w:val="26"/>
          <w:szCs w:val="26"/>
        </w:rPr>
        <w:t>На интенсивность развития экономики, напрямую влияют ограничения в транспортной инфраструктуре. В сегодняшних условиях одним из основных элементов развития деловой активности является реализация таких крупных проектов как строительство автомобильных круглогодичных дорог, железнодорожных магистралей. В рамках областной программы «Сотрудничество» планируется реализация проектов с использованием механизмов государственного частного партнерства, в рамках которых на территории Березовского района планируется строительство: автомобильной дороги «пгт. Игрим – с. Саранпауль». В условиях бюджетных ограничений, для развития инфраструктуры, это является единственным инструментом, в связи с высокой капиталоемкостью проектов.</w:t>
      </w:r>
    </w:p>
    <w:p w14:paraId="33846812" w14:textId="77777777" w:rsidR="00856E9A" w:rsidRPr="00856E9A" w:rsidRDefault="00856E9A" w:rsidP="00856E9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56E9A">
        <w:rPr>
          <w:color w:val="auto"/>
          <w:sz w:val="26"/>
          <w:szCs w:val="26"/>
        </w:rPr>
        <w:t xml:space="preserve">Основным поставщиком услуг электросвязи (в том числе сотовой связи) в сельском поселении является ПАО «Ростелеком». </w:t>
      </w:r>
    </w:p>
    <w:p w14:paraId="79995161" w14:textId="77777777" w:rsidR="00856E9A" w:rsidRPr="00856E9A" w:rsidRDefault="00856E9A" w:rsidP="00856E9A">
      <w:pPr>
        <w:spacing w:line="276" w:lineRule="auto"/>
        <w:ind w:firstLine="708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856E9A">
        <w:rPr>
          <w:rFonts w:eastAsia="Calibri"/>
          <w:color w:val="auto"/>
          <w:sz w:val="26"/>
          <w:szCs w:val="26"/>
          <w:lang w:eastAsia="en-US"/>
        </w:rPr>
        <w:t>В сельском поселении осуществляют деятельность операторы телефонной связи:</w:t>
      </w:r>
    </w:p>
    <w:tbl>
      <w:tblPr>
        <w:tblW w:w="10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4517"/>
        <w:gridCol w:w="3723"/>
      </w:tblGrid>
      <w:tr w:rsidR="00856E9A" w:rsidRPr="00856E9A" w14:paraId="3F8065E9" w14:textId="77777777" w:rsidTr="00856E9A">
        <w:trPr>
          <w:trHeight w:val="9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E416" w14:textId="77777777" w:rsidR="00856E9A" w:rsidRPr="00856E9A" w:rsidRDefault="00856E9A" w:rsidP="00856E9A">
            <w:pPr>
              <w:jc w:val="center"/>
              <w:rPr>
                <w:b/>
                <w:color w:val="000000"/>
              </w:rPr>
            </w:pPr>
            <w:r w:rsidRPr="00856E9A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DE8F" w14:textId="77777777" w:rsidR="00856E9A" w:rsidRPr="00856E9A" w:rsidRDefault="00856E9A" w:rsidP="00856E9A">
            <w:pPr>
              <w:jc w:val="center"/>
              <w:rPr>
                <w:b/>
                <w:color w:val="000000"/>
              </w:rPr>
            </w:pPr>
            <w:r w:rsidRPr="00856E9A">
              <w:rPr>
                <w:b/>
                <w:color w:val="000000"/>
              </w:rPr>
              <w:t>Сотовая связь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E121" w14:textId="77777777" w:rsidR="00856E9A" w:rsidRPr="00856E9A" w:rsidRDefault="00856E9A" w:rsidP="00856E9A">
            <w:pPr>
              <w:jc w:val="center"/>
              <w:rPr>
                <w:b/>
                <w:color w:val="000000"/>
              </w:rPr>
            </w:pPr>
            <w:r w:rsidRPr="00856E9A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856E9A" w:rsidRPr="00856E9A" w14:paraId="030945D4" w14:textId="77777777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7AF4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с. Саранпауль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BE48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Теле</w:t>
            </w:r>
            <w:proofErr w:type="gramStart"/>
            <w:r w:rsidRPr="00856E9A">
              <w:rPr>
                <w:color w:val="000000"/>
              </w:rPr>
              <w:t>2</w:t>
            </w:r>
            <w:proofErr w:type="gramEnd"/>
            <w:r w:rsidRPr="00856E9A">
              <w:rPr>
                <w:color w:val="000000"/>
              </w:rPr>
              <w:t xml:space="preserve"> (2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), Билайн (2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), Мотив (4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), Мегафон (3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 xml:space="preserve">), </w:t>
            </w:r>
            <w:proofErr w:type="spellStart"/>
            <w:r w:rsidRPr="00856E9A">
              <w:rPr>
                <w:color w:val="000000"/>
                <w:lang w:val="en-US"/>
              </w:rPr>
              <w:t>Yota</w:t>
            </w:r>
            <w:proofErr w:type="spellEnd"/>
            <w:r w:rsidRPr="00856E9A">
              <w:rPr>
                <w:color w:val="000000"/>
              </w:rPr>
              <w:t xml:space="preserve"> (2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8941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Ростелеком ВОЛС более 10 Мбит/</w:t>
            </w:r>
            <w:proofErr w:type="gramStart"/>
            <w:r w:rsidRPr="00856E9A">
              <w:rPr>
                <w:color w:val="000000"/>
              </w:rPr>
              <w:t>с</w:t>
            </w:r>
            <w:proofErr w:type="gramEnd"/>
          </w:p>
        </w:tc>
      </w:tr>
      <w:tr w:rsidR="00856E9A" w:rsidRPr="00856E9A" w14:paraId="395FDC43" w14:textId="77777777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86DF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п. Сосьва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DCF9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Теле</w:t>
            </w:r>
            <w:proofErr w:type="gramStart"/>
            <w:r w:rsidRPr="00856E9A">
              <w:rPr>
                <w:color w:val="000000"/>
              </w:rPr>
              <w:t>2</w:t>
            </w:r>
            <w:proofErr w:type="gramEnd"/>
            <w:r w:rsidRPr="00856E9A">
              <w:rPr>
                <w:color w:val="000000"/>
              </w:rPr>
              <w:t xml:space="preserve"> (2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), Мотив (2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), Мегафон (3</w:t>
            </w:r>
            <w:r w:rsidRPr="00856E9A">
              <w:rPr>
                <w:color w:val="000000"/>
                <w:lang w:val="en-US"/>
              </w:rPr>
              <w:t>G</w:t>
            </w:r>
            <w:r w:rsidRPr="00856E9A">
              <w:rPr>
                <w:color w:val="000000"/>
              </w:rPr>
              <w:t>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23A1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Ростелеком ВОЛС более 10 Мбит/</w:t>
            </w:r>
            <w:proofErr w:type="gramStart"/>
            <w:r w:rsidRPr="00856E9A">
              <w:rPr>
                <w:color w:val="000000"/>
              </w:rPr>
              <w:t>с</w:t>
            </w:r>
            <w:proofErr w:type="gramEnd"/>
          </w:p>
        </w:tc>
      </w:tr>
      <w:tr w:rsidR="00856E9A" w:rsidRPr="00856E9A" w14:paraId="024EEEB7" w14:textId="77777777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CB16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с. Ломбовож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CF2D" w14:textId="77777777" w:rsidR="00856E9A" w:rsidRPr="00856E9A" w:rsidRDefault="00856E9A" w:rsidP="00856E9A">
            <w:pPr>
              <w:jc w:val="center"/>
              <w:rPr>
                <w:b/>
                <w:color w:val="000000"/>
                <w:lang w:val="en-US"/>
              </w:rPr>
            </w:pPr>
            <w:r w:rsidRPr="00856E9A">
              <w:rPr>
                <w:color w:val="000000"/>
              </w:rPr>
              <w:t>Мотив</w:t>
            </w:r>
            <w:r w:rsidRPr="00856E9A">
              <w:rPr>
                <w:color w:val="000000"/>
                <w:lang w:val="en-US"/>
              </w:rPr>
              <w:t xml:space="preserve"> (2G)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D66D" w14:textId="77777777" w:rsidR="00856E9A" w:rsidRPr="00856E9A" w:rsidRDefault="00856E9A" w:rsidP="00856E9A">
            <w:pPr>
              <w:jc w:val="center"/>
              <w:rPr>
                <w:color w:val="000000"/>
              </w:rPr>
            </w:pPr>
            <w:r w:rsidRPr="00856E9A">
              <w:rPr>
                <w:color w:val="000000"/>
              </w:rPr>
              <w:t>Ростелеком ВОЛС более 10 Мбит/</w:t>
            </w:r>
            <w:proofErr w:type="gramStart"/>
            <w:r w:rsidRPr="00856E9A">
              <w:rPr>
                <w:color w:val="000000"/>
              </w:rPr>
              <w:t>с</w:t>
            </w:r>
            <w:proofErr w:type="gramEnd"/>
            <w:r w:rsidRPr="00856E9A">
              <w:rPr>
                <w:color w:val="000000"/>
              </w:rPr>
              <w:t xml:space="preserve"> </w:t>
            </w:r>
          </w:p>
        </w:tc>
      </w:tr>
    </w:tbl>
    <w:p w14:paraId="2928912A" w14:textId="77777777" w:rsidR="00856E9A" w:rsidRPr="00856E9A" w:rsidRDefault="00856E9A" w:rsidP="00856E9A">
      <w:pPr>
        <w:spacing w:line="276" w:lineRule="auto"/>
        <w:ind w:firstLine="708"/>
        <w:jc w:val="both"/>
        <w:rPr>
          <w:rFonts w:eastAsia="Calibri"/>
          <w:color w:val="auto"/>
          <w:sz w:val="26"/>
          <w:szCs w:val="26"/>
          <w:lang w:eastAsia="en-US"/>
        </w:rPr>
      </w:pPr>
    </w:p>
    <w:p w14:paraId="1455B1F5" w14:textId="77777777" w:rsidR="00856E9A" w:rsidRPr="00856E9A" w:rsidRDefault="00856E9A" w:rsidP="00856E9A">
      <w:pPr>
        <w:ind w:firstLine="709"/>
        <w:contextualSpacing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Одним из наиболее востребованных видов связи у населения территории является услуга широкополосного доступа в сеть Интернет.</w:t>
      </w:r>
    </w:p>
    <w:p w14:paraId="3698C93D" w14:textId="77777777" w:rsidR="00856E9A" w:rsidRPr="00856E9A" w:rsidRDefault="00856E9A" w:rsidP="00856E9A">
      <w:pPr>
        <w:ind w:firstLine="709"/>
        <w:jc w:val="both"/>
        <w:rPr>
          <w:rFonts w:eastAsia="Calibri"/>
          <w:color w:val="auto"/>
          <w:sz w:val="28"/>
          <w:szCs w:val="28"/>
        </w:rPr>
      </w:pPr>
      <w:r w:rsidRPr="00856E9A">
        <w:rPr>
          <w:rFonts w:eastAsia="Calibri"/>
          <w:color w:val="auto"/>
          <w:sz w:val="28"/>
          <w:szCs w:val="28"/>
        </w:rPr>
        <w:t>К волоконной оптической линии связи подключены 9 населенных пунктов Березовского района.</w:t>
      </w:r>
    </w:p>
    <w:p w14:paraId="1E6CFCB5" w14:textId="77777777" w:rsidR="00856E9A" w:rsidRPr="00856E9A" w:rsidRDefault="00856E9A" w:rsidP="00856E9A">
      <w:pPr>
        <w:ind w:firstLine="709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lastRenderedPageBreak/>
        <w:t xml:space="preserve">В рамках федерального проекта «Информационная инфраструктура» национальной программы «Цифровая экономика Российской Федерации» компанией ООО «Сеть» выполнены работы по подключению к сети Интернет социально-значимых объектов Ханты-Мансийского автономного округа – Югры, в том числе в населенных пунктах: пгт. </w:t>
      </w:r>
      <w:proofErr w:type="gramStart"/>
      <w:r w:rsidRPr="00856E9A">
        <w:rPr>
          <w:color w:val="auto"/>
          <w:sz w:val="28"/>
          <w:szCs w:val="28"/>
        </w:rPr>
        <w:t xml:space="preserve">Березово, п. Ванзетур, с. Ломбовож, с. Теги, д. Шайтанка, д. Щекурья, с. Няксимволь, п. Сосьва, с. Саранпауль. </w:t>
      </w:r>
      <w:proofErr w:type="gramEnd"/>
    </w:p>
    <w:p w14:paraId="56277389" w14:textId="77777777" w:rsidR="00856E9A" w:rsidRPr="00856E9A" w:rsidRDefault="00856E9A" w:rsidP="00856E9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r w:rsidRPr="00856E9A">
        <w:rPr>
          <w:b/>
          <w:color w:val="auto"/>
          <w:sz w:val="26"/>
          <w:szCs w:val="26"/>
        </w:rPr>
        <w:t xml:space="preserve">5. </w:t>
      </w:r>
      <w:r w:rsidRPr="00856E9A">
        <w:rPr>
          <w:b/>
          <w:color w:val="auto"/>
          <w:sz w:val="28"/>
          <w:szCs w:val="28"/>
        </w:rPr>
        <w:t>Предпринимательство</w:t>
      </w:r>
    </w:p>
    <w:p w14:paraId="4288290F" w14:textId="77777777" w:rsidR="00856E9A" w:rsidRPr="00856E9A" w:rsidRDefault="00856E9A" w:rsidP="00856E9A">
      <w:pPr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Развитие и поддержка малого и среднего бизнеса является одним из приоритетных направлений деятельности муниципальных органов власти.</w:t>
      </w:r>
    </w:p>
    <w:p w14:paraId="7C9BF990" w14:textId="77777777" w:rsidR="00856E9A" w:rsidRPr="00856E9A" w:rsidRDefault="00856E9A" w:rsidP="00856E9A">
      <w:pPr>
        <w:ind w:firstLine="708"/>
        <w:contextualSpacing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По состоянию на 10 января 2021 года на территории Березовского района в Едином реестре субъектов малого и среднего предпринимательства Федеральной налоговой службы Российской Федерации состоят 515 субъектов малого и среднего предпринимательства, в том числе: 109 юридических лиц, 406 индивидуальных предпринимателя. </w:t>
      </w:r>
    </w:p>
    <w:p w14:paraId="06C216B5" w14:textId="77777777" w:rsidR="00856E9A" w:rsidRPr="00856E9A" w:rsidRDefault="00856E9A" w:rsidP="00856E9A">
      <w:pPr>
        <w:ind w:firstLine="708"/>
        <w:contextualSpacing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В 2020 году произошел рост числа субъектов предпринимательства на 1,38%. Положительной динамики удалось достичь благодаря всесторонним мерам поддержки, предоставленным малому и среднему бизнесу Березовского района в условиях распространения новой коронавирусной инфекции (COVID-19).</w:t>
      </w:r>
    </w:p>
    <w:p w14:paraId="5EEDC7F0" w14:textId="77777777" w:rsidR="00856E9A" w:rsidRPr="00856E9A" w:rsidRDefault="00856E9A" w:rsidP="00856E9A">
      <w:pPr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Территориальное распределение субъектов предпринимательства на территории сельского поселения Саранпауль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552"/>
      </w:tblGrid>
      <w:tr w:rsidR="00856E9A" w:rsidRPr="00856E9A" w14:paraId="1AF2909D" w14:textId="77777777" w:rsidTr="00856E9A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C2624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Наименование поселения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8C1" w14:textId="77777777" w:rsidR="00856E9A" w:rsidRPr="00856E9A" w:rsidRDefault="00856E9A" w:rsidP="00856E9A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Количество субъектов, ед.</w:t>
            </w:r>
          </w:p>
        </w:tc>
      </w:tr>
      <w:tr w:rsidR="00856E9A" w:rsidRPr="00856E9A" w14:paraId="3BEBC9C8" w14:textId="77777777" w:rsidTr="00856E9A"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B1C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43B" w14:textId="77777777" w:rsidR="00856E9A" w:rsidRPr="00856E9A" w:rsidRDefault="00856E9A" w:rsidP="00856E9A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3DB" w14:textId="77777777" w:rsidR="00856E9A" w:rsidRPr="00856E9A" w:rsidRDefault="00856E9A" w:rsidP="00856E9A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2020 год</w:t>
            </w:r>
          </w:p>
        </w:tc>
      </w:tr>
      <w:tr w:rsidR="00856E9A" w:rsidRPr="00856E9A" w14:paraId="03015E9E" w14:textId="77777777" w:rsidTr="00856E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399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rPr>
                <w:color w:val="auto"/>
              </w:rPr>
            </w:pPr>
            <w:r w:rsidRPr="00856E9A">
              <w:rPr>
                <w:color w:val="auto"/>
              </w:rPr>
              <w:t>Сельское поселение Саранпауль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7B88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045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</w:rPr>
            </w:pPr>
            <w:r w:rsidRPr="00856E9A">
              <w:rPr>
                <w:color w:val="auto"/>
              </w:rPr>
              <w:t>42</w:t>
            </w:r>
          </w:p>
        </w:tc>
      </w:tr>
      <w:tr w:rsidR="00856E9A" w:rsidRPr="00856E9A" w14:paraId="31FA8BB1" w14:textId="77777777" w:rsidTr="00856E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723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6C35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CB6" w14:textId="77777777" w:rsidR="00856E9A" w:rsidRPr="00856E9A" w:rsidRDefault="00856E9A" w:rsidP="00856E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856E9A">
              <w:rPr>
                <w:b/>
                <w:color w:val="auto"/>
              </w:rPr>
              <w:t>42</w:t>
            </w:r>
          </w:p>
        </w:tc>
      </w:tr>
    </w:tbl>
    <w:p w14:paraId="73CDDC84" w14:textId="77777777" w:rsidR="00856E9A" w:rsidRPr="00856E9A" w:rsidRDefault="00856E9A" w:rsidP="00856E9A">
      <w:pPr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 </w:t>
      </w:r>
    </w:p>
    <w:p w14:paraId="3B919E47" w14:textId="77777777" w:rsidR="00856E9A" w:rsidRPr="00856E9A" w:rsidRDefault="00856E9A" w:rsidP="00856E9A">
      <w:pPr>
        <w:ind w:firstLine="709"/>
        <w:contextualSpacing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В целях создания условий для развития малого и среднего предпринимательства в Березовском районе действует муниципальная программа «Развитие экономического потенциала Березовского района», подпрограмма «Развитие малого и среднего предпринимательства, стимулирование инновационной деятельности».</w:t>
      </w:r>
    </w:p>
    <w:p w14:paraId="5C71DA0A" w14:textId="77777777" w:rsidR="00856E9A" w:rsidRPr="00856E9A" w:rsidRDefault="00856E9A" w:rsidP="00856E9A">
      <w:pPr>
        <w:spacing w:line="276" w:lineRule="auto"/>
        <w:ind w:left="709"/>
        <w:jc w:val="both"/>
        <w:rPr>
          <w:bCs/>
          <w:iCs/>
          <w:color w:val="auto"/>
          <w:sz w:val="26"/>
          <w:szCs w:val="26"/>
        </w:rPr>
      </w:pPr>
    </w:p>
    <w:p w14:paraId="16C6A014" w14:textId="77777777" w:rsidR="00856E9A" w:rsidRPr="00856E9A" w:rsidRDefault="00856E9A" w:rsidP="00856E9A">
      <w:pPr>
        <w:keepNext/>
        <w:suppressAutoHyphens/>
        <w:spacing w:line="276" w:lineRule="auto"/>
        <w:ind w:firstLine="708"/>
        <w:jc w:val="center"/>
        <w:outlineLvl w:val="0"/>
        <w:rPr>
          <w:rFonts w:eastAsia="Calibri"/>
          <w:b/>
          <w:color w:val="auto"/>
          <w:kern w:val="32"/>
          <w:sz w:val="26"/>
          <w:szCs w:val="26"/>
        </w:rPr>
      </w:pPr>
      <w:r w:rsidRPr="00856E9A">
        <w:rPr>
          <w:rFonts w:eastAsia="Calibri"/>
          <w:b/>
          <w:color w:val="auto"/>
          <w:kern w:val="32"/>
          <w:sz w:val="26"/>
          <w:szCs w:val="26"/>
        </w:rPr>
        <w:t>6.Финансы</w:t>
      </w:r>
    </w:p>
    <w:p w14:paraId="5CF7EF10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В основу прогноза бюджета сельского поселения Саранпауль на 2022 год, и прогнозный период на 2023 – 2026 годы заложены основные показатели базового варианта прогноза социально-экономического развития на очередной финансовый год и плановый период.</w:t>
      </w:r>
    </w:p>
    <w:p w14:paraId="2E9B23D0" w14:textId="77777777" w:rsidR="00856E9A" w:rsidRPr="00856E9A" w:rsidRDefault="00856E9A" w:rsidP="00856E9A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Прогнозирование доходной части бюджета сельского поселения Саранпауль базировалось на максимальном приближении к реальной ситуации в экономике, на анализе налоговых, неналоговых и  безвозмездных поступлений.</w:t>
      </w:r>
    </w:p>
    <w:p w14:paraId="10B9A4BA" w14:textId="1D81EE74" w:rsidR="00856E9A" w:rsidRPr="00856E9A" w:rsidRDefault="00E94C7B" w:rsidP="00856E9A">
      <w:pPr>
        <w:ind w:firstLine="708"/>
        <w:jc w:val="both"/>
        <w:rPr>
          <w:color w:val="auto"/>
          <w:sz w:val="28"/>
          <w:szCs w:val="28"/>
        </w:rPr>
      </w:pPr>
      <w:hyperlink r:id="rId7" w:tgtFrame="_top" w:history="1">
        <w:r w:rsidR="00856E9A" w:rsidRPr="00856E9A">
          <w:rPr>
            <w:color w:val="auto"/>
            <w:sz w:val="28"/>
            <w:szCs w:val="28"/>
          </w:rPr>
          <w:t>Доходная часть бюджета</w:t>
        </w:r>
      </w:hyperlink>
      <w:r w:rsidR="00856E9A" w:rsidRPr="00856E9A">
        <w:rPr>
          <w:color w:val="auto"/>
          <w:sz w:val="28"/>
          <w:szCs w:val="28"/>
        </w:rPr>
        <w:t xml:space="preserve"> сельского поселения Саранпауль исполнена в 2020 г. на 69,430 млн. руб. что составляет 99,7% от плановых значений, в сравнении с аналогичным периодом прошлого года ниже на 26,139 млн. руб. </w:t>
      </w:r>
      <w:r w:rsidR="00856E9A" w:rsidRPr="00856E9A">
        <w:rPr>
          <w:color w:val="auto"/>
          <w:sz w:val="28"/>
          <w:szCs w:val="28"/>
        </w:rPr>
        <w:lastRenderedPageBreak/>
        <w:t xml:space="preserve">или на 26,139 %. Снижение доходов связано с отсутствием ряда </w:t>
      </w:r>
      <w:proofErr w:type="gramStart"/>
      <w:r w:rsidR="00856E9A" w:rsidRPr="00856E9A">
        <w:rPr>
          <w:color w:val="auto"/>
          <w:sz w:val="28"/>
          <w:szCs w:val="28"/>
        </w:rPr>
        <w:t>поступлений</w:t>
      </w:r>
      <w:proofErr w:type="gramEnd"/>
      <w:r w:rsidR="00856E9A" w:rsidRPr="00856E9A">
        <w:rPr>
          <w:color w:val="auto"/>
          <w:sz w:val="28"/>
          <w:szCs w:val="28"/>
        </w:rPr>
        <w:t xml:space="preserve"> которые были актуальны только в 2019г.  а именно безвозмездные поступлениям из вышестоящих бюджетов, в </w:t>
      </w:r>
      <w:proofErr w:type="spellStart"/>
      <w:r w:rsidR="00856E9A" w:rsidRPr="00856E9A">
        <w:rPr>
          <w:color w:val="auto"/>
          <w:sz w:val="28"/>
          <w:szCs w:val="28"/>
        </w:rPr>
        <w:t>т.ч</w:t>
      </w:r>
      <w:proofErr w:type="spellEnd"/>
      <w:r w:rsidR="00856E9A" w:rsidRPr="00856E9A">
        <w:rPr>
          <w:color w:val="auto"/>
          <w:sz w:val="28"/>
          <w:szCs w:val="28"/>
        </w:rPr>
        <w:t>. за счет иных межбюджетных трансфертов: дополнительно поступали средства по Распоряжению Правительства Тюменской области  № 812-рп от 10.07.2019г., на приобретение детской площадки для п.</w:t>
      </w:r>
      <w:r w:rsidR="0053358C">
        <w:rPr>
          <w:color w:val="auto"/>
          <w:sz w:val="28"/>
          <w:szCs w:val="28"/>
        </w:rPr>
        <w:t xml:space="preserve"> </w:t>
      </w:r>
      <w:r w:rsidR="00856E9A" w:rsidRPr="00856E9A">
        <w:rPr>
          <w:color w:val="auto"/>
          <w:sz w:val="28"/>
          <w:szCs w:val="28"/>
        </w:rPr>
        <w:t>Сосьва, на реализацию полномочий в сфере жилищно-коммунального комплекса, на строительство (реконструкцию), капитальный ремонт и ремонт автомобильных дорог общего пользования в п.</w:t>
      </w:r>
      <w:r w:rsidR="0053358C">
        <w:rPr>
          <w:color w:val="auto"/>
          <w:sz w:val="28"/>
          <w:szCs w:val="28"/>
        </w:rPr>
        <w:t xml:space="preserve"> </w:t>
      </w:r>
      <w:r w:rsidR="00856E9A" w:rsidRPr="00856E9A">
        <w:rPr>
          <w:color w:val="auto"/>
          <w:sz w:val="28"/>
          <w:szCs w:val="28"/>
        </w:rPr>
        <w:t xml:space="preserve">Сосьва, для ликвидаций последствий паводка </w:t>
      </w:r>
      <w:proofErr w:type="gramStart"/>
      <w:r w:rsidR="00856E9A" w:rsidRPr="00856E9A">
        <w:rPr>
          <w:color w:val="auto"/>
          <w:sz w:val="28"/>
          <w:szCs w:val="28"/>
        </w:rPr>
        <w:t>в</w:t>
      </w:r>
      <w:proofErr w:type="gramEnd"/>
      <w:r w:rsidR="00856E9A" w:rsidRPr="00856E9A">
        <w:rPr>
          <w:color w:val="auto"/>
          <w:sz w:val="28"/>
          <w:szCs w:val="28"/>
        </w:rPr>
        <w:t xml:space="preserve"> </w:t>
      </w:r>
      <w:proofErr w:type="spellStart"/>
      <w:r w:rsidR="00856E9A" w:rsidRPr="00856E9A">
        <w:rPr>
          <w:color w:val="auto"/>
          <w:sz w:val="28"/>
          <w:szCs w:val="28"/>
        </w:rPr>
        <w:t>с.п</w:t>
      </w:r>
      <w:proofErr w:type="spellEnd"/>
      <w:r w:rsidR="00856E9A" w:rsidRPr="00856E9A">
        <w:rPr>
          <w:color w:val="auto"/>
          <w:sz w:val="28"/>
          <w:szCs w:val="28"/>
        </w:rPr>
        <w:t xml:space="preserve">. </w:t>
      </w:r>
      <w:proofErr w:type="gramStart"/>
      <w:r w:rsidR="00856E9A" w:rsidRPr="00856E9A">
        <w:rPr>
          <w:color w:val="auto"/>
          <w:sz w:val="28"/>
          <w:szCs w:val="28"/>
        </w:rPr>
        <w:t>Саранпауль из резервного фонда Правительства Ханты-Мансийского автономного округа - Югры от 23.08.2019 № 449-рп, на выполнение работ по  благоустройству объекта «Парк Победы в селе Саранпауль» в рамках реализации программ формирования современной городской среды, на поощрение за развитие практик инициативного бюджетирования, для приобретения и установки детской площадки в д. Щекурья, на проведение спортивно-массового мероприятия «Лыжней Андрея – 2019».</w:t>
      </w:r>
      <w:proofErr w:type="gramEnd"/>
    </w:p>
    <w:p w14:paraId="3CF135F5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856E9A">
        <w:rPr>
          <w:color w:val="auto"/>
          <w:sz w:val="28"/>
          <w:szCs w:val="28"/>
        </w:rPr>
        <w:t>Параметры доходов бюджета прогнозируются в следующих объемах: оценка 2021 года – 79,052 млн. руб., на прогнозный период: 2022 год консервативный вариант – 72,01 млн. руб., базовый вариант – 72,01 млн. руб.; 2023 год консервативный вариант – 78,207 млн. руб., базовый вариант – 78,207 млн. руб.; 2024 год консервативный вариант – 74,367 млн. руб., базовый вариант – 74,367 млн. руб.; 2025 год консервативный вариант – 77,34 млн. руб., базовый</w:t>
      </w:r>
      <w:proofErr w:type="gramEnd"/>
      <w:r w:rsidRPr="00856E9A">
        <w:rPr>
          <w:color w:val="auto"/>
          <w:sz w:val="28"/>
          <w:szCs w:val="28"/>
        </w:rPr>
        <w:t xml:space="preserve"> </w:t>
      </w:r>
      <w:proofErr w:type="gramStart"/>
      <w:r w:rsidRPr="00856E9A">
        <w:rPr>
          <w:color w:val="auto"/>
          <w:sz w:val="28"/>
          <w:szCs w:val="28"/>
        </w:rPr>
        <w:t>вариант – 77,34 млн. руб.; 2026 год консервативный вариант – 80,44 млн. руб., базовый вариант – 80,44 млн. руб.</w:t>
      </w:r>
      <w:proofErr w:type="gramEnd"/>
    </w:p>
    <w:p w14:paraId="0CAFCF4C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Собственные доходы поселения по оценке на 2021 год увеличились на 1,23 млн. руб. или на 5,4% по сравнению с аналогичным периодом прошлого года, и составят 22,803 млн. руб. Сумма налоговых доходов, поступивших в  бюджет, в отчетном периоде составила 19,849 млн. руб. (25,1% от общей суммы доходов). </w:t>
      </w:r>
      <w:proofErr w:type="gramStart"/>
      <w:r w:rsidRPr="00856E9A">
        <w:rPr>
          <w:color w:val="auto"/>
          <w:sz w:val="28"/>
          <w:szCs w:val="28"/>
        </w:rPr>
        <w:t>По предварительному прогнозу, налоговые платежи в бюджет составят: оценка 2021 года – 19 849 млн. руб., на прогнозный период: 2022 год консервативный вариант – 20,782 млн. руб., базовый вариант – 20,782 млн. руб.; 2023 год консервативный вариант – 21,225 млн. руб., базовый вариант – 21,225 млн. руб.; 2024 год консервативный вариант – 22,035 млн. руб., базовый вариант – 22,035 млн. руб.; 2025 год консервативный вариант – 22,92 млн</w:t>
      </w:r>
      <w:proofErr w:type="gramEnd"/>
      <w:r w:rsidRPr="00856E9A">
        <w:rPr>
          <w:color w:val="auto"/>
          <w:sz w:val="28"/>
          <w:szCs w:val="28"/>
        </w:rPr>
        <w:t>. руб., базовый вариант – 22,92 млн. руб.; 2026 год консервативный вариант – 23,83 млн. руб., базовый вариант – 23,83 млн. руб. Налог на доходы физических лиц и акцизы в составе налоговых доходов, как в текущем финансовом году, так и в прогнозном периоде занимает первое место по объему поступлений.</w:t>
      </w:r>
    </w:p>
    <w:p w14:paraId="4FB06189" w14:textId="77777777" w:rsidR="00856E9A" w:rsidRPr="00856E9A" w:rsidRDefault="00856E9A" w:rsidP="00856E9A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Неналоговые доходы в 2020 году поступили в сумме  3,081  млн. руб. (4,4% от общей суммы доходов), увеличились на 1,364 млн. руб. или на 79,4% к аналогичному периоду 2019 года, за счет поступления сре</w:t>
      </w:r>
      <w:proofErr w:type="gramStart"/>
      <w:r w:rsidRPr="00856E9A">
        <w:rPr>
          <w:color w:val="auto"/>
          <w:sz w:val="28"/>
          <w:szCs w:val="28"/>
        </w:rPr>
        <w:t>дств в в</w:t>
      </w:r>
      <w:proofErr w:type="gramEnd"/>
      <w:r w:rsidRPr="00856E9A">
        <w:rPr>
          <w:color w:val="auto"/>
          <w:sz w:val="28"/>
          <w:szCs w:val="28"/>
        </w:rPr>
        <w:t xml:space="preserve">иде арендной плата за муниципальное имущество и платы за наем. По предварительному прогнозу, неналоговые </w:t>
      </w:r>
      <w:proofErr w:type="gramStart"/>
      <w:r w:rsidRPr="00856E9A">
        <w:rPr>
          <w:color w:val="auto"/>
          <w:sz w:val="28"/>
          <w:szCs w:val="28"/>
        </w:rPr>
        <w:t>доходы</w:t>
      </w:r>
      <w:proofErr w:type="gramEnd"/>
      <w:r w:rsidRPr="00856E9A">
        <w:rPr>
          <w:color w:val="auto"/>
          <w:sz w:val="28"/>
          <w:szCs w:val="28"/>
        </w:rPr>
        <w:t xml:space="preserve"> поступающие в бюджет составят: оценка 2021 года – 1,99 млн. руб., на прогнозный период: 2022 год </w:t>
      </w:r>
      <w:r w:rsidRPr="00856E9A">
        <w:rPr>
          <w:color w:val="auto"/>
          <w:sz w:val="28"/>
          <w:szCs w:val="28"/>
        </w:rPr>
        <w:lastRenderedPageBreak/>
        <w:t xml:space="preserve">консервативный вариант – 2,35 млн. руб., базовый вариант – 2,35 млн. руб.; 2023 год консервативный вариант – 2,35 млн. руб., базовый вариант – 2,35 млн. руб.; 2024 год консервативный вариант – 2,35 млн. руб., базовый вариант – 2,35 млн. руб.; 2025 год консервативный вариант – 2,44 млн. </w:t>
      </w:r>
      <w:proofErr w:type="gramStart"/>
      <w:r w:rsidRPr="00856E9A">
        <w:rPr>
          <w:color w:val="auto"/>
          <w:sz w:val="28"/>
          <w:szCs w:val="28"/>
        </w:rPr>
        <w:t>руб., базовый вариант – 2,44 млн. руб.; 2026 год консервативный вариант – 2,54 млн. руб., базовый вариант – 2,54 млн. руб.</w:t>
      </w:r>
      <w:proofErr w:type="gramEnd"/>
    </w:p>
    <w:p w14:paraId="3C9AB730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Как и в предыдущие </w:t>
      </w:r>
      <w:proofErr w:type="gramStart"/>
      <w:r w:rsidRPr="00856E9A">
        <w:rPr>
          <w:color w:val="auto"/>
          <w:sz w:val="28"/>
          <w:szCs w:val="28"/>
        </w:rPr>
        <w:t>периоды</w:t>
      </w:r>
      <w:proofErr w:type="gramEnd"/>
      <w:r w:rsidRPr="00856E9A">
        <w:rPr>
          <w:color w:val="auto"/>
          <w:sz w:val="28"/>
          <w:szCs w:val="28"/>
        </w:rPr>
        <w:t xml:space="preserve"> высокую степень влияние имеет региональная и районная политика в сфере межбюджетных отношений.</w:t>
      </w:r>
    </w:p>
    <w:p w14:paraId="16726DED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В структуре доходной части бюджета основная доля поступлений в 2020 году сформирована за счет безвозмездных поступлений (субсидий, субвенций, дотаций) в размере 47,796 млн. руб. или 68,8 % от общих доходов бюджета. </w:t>
      </w:r>
      <w:proofErr w:type="gramStart"/>
      <w:r w:rsidRPr="00856E9A">
        <w:rPr>
          <w:color w:val="auto"/>
          <w:sz w:val="28"/>
          <w:szCs w:val="28"/>
        </w:rPr>
        <w:t>По оценке 2021 года – 56,249 млн. руб., на прогнозный период: 2022 год консервативный вариант – 48,163 млн. руб., базовый вариант – 48,163 млн. руб.; 2023 год консервативный вариант – 53,916 млн. руб., базовый вариант – 53,916 млн. руб.; 2024 год консервативный вариант – 49,267 млн. руб., базовый вариант – 49,267 млн. руб.; 2025 год консервативный вариант – 51,24 млн. руб., базовый вариант – 51,24 млн. руб.; 2026 год</w:t>
      </w:r>
      <w:proofErr w:type="gramEnd"/>
      <w:r w:rsidRPr="00856E9A">
        <w:rPr>
          <w:color w:val="auto"/>
          <w:sz w:val="28"/>
          <w:szCs w:val="28"/>
        </w:rPr>
        <w:t xml:space="preserve"> консервативный вариант – 53,29 млн. руб., базовый вариант – 53,29 млн. руб.</w:t>
      </w:r>
    </w:p>
    <w:p w14:paraId="3EEFED7F" w14:textId="77777777" w:rsidR="00856E9A" w:rsidRPr="00856E9A" w:rsidRDefault="00856E9A" w:rsidP="00856E9A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В связи с </w:t>
      </w:r>
      <w:proofErr w:type="gramStart"/>
      <w:r w:rsidRPr="00856E9A">
        <w:rPr>
          <w:color w:val="auto"/>
          <w:sz w:val="28"/>
          <w:szCs w:val="28"/>
        </w:rPr>
        <w:t>вышеизложенным</w:t>
      </w:r>
      <w:proofErr w:type="gramEnd"/>
      <w:r w:rsidRPr="00856E9A">
        <w:rPr>
          <w:color w:val="auto"/>
          <w:sz w:val="28"/>
          <w:szCs w:val="28"/>
        </w:rPr>
        <w:t xml:space="preserve"> следует отметить, что существенных изменений в структуру налоговой системы, а также введение новых налогов в среднесрочном периоде не предполагается. Дальнейшее совершенствование налоговой системы будет реализовываться в направлении настройки существующей системы налогообложения, мобилизации дополнительных доходов за счет улучшения качества налогового администрирования, сокращения теневой экономики.</w:t>
      </w:r>
    </w:p>
    <w:p w14:paraId="1576F728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856E9A">
        <w:rPr>
          <w:color w:val="auto"/>
          <w:sz w:val="28"/>
          <w:szCs w:val="28"/>
        </w:rPr>
        <w:t>В целях увеличения поступлений доходов в бюджет на прогнозный период запланирована работа в рамках плана мероприятий по мобилизации</w:t>
      </w:r>
      <w:proofErr w:type="gramEnd"/>
      <w:r w:rsidRPr="00856E9A">
        <w:rPr>
          <w:color w:val="auto"/>
          <w:sz w:val="28"/>
          <w:szCs w:val="28"/>
        </w:rPr>
        <w:t xml:space="preserve"> дополнительных доходов в консолидированный бюджет. </w:t>
      </w:r>
    </w:p>
    <w:p w14:paraId="0FF48117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С 2020 года  реализуется 11 муниципальных программ, которые охватывают среднесрочные и долгосрочные приоритеты и направления политики в сферах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на территории сельского поселения Саранпауль.</w:t>
      </w:r>
    </w:p>
    <w:p w14:paraId="320914BE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Основными приоритетами бюджетной политики в области расходов в 2021 - 2026 годах являются обеспечение сбалансированности бюджетной системы, выявление и использование резервов для достижения планируемых результатов, эффективное расходование бюджетных средств.</w:t>
      </w:r>
    </w:p>
    <w:p w14:paraId="216D7825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Исполнение бюджета сельского поселения Саранпауль по расходам в 2020 году составило 70,017 млн. руб. на 25,943 млн. руб. или на 27,8% ниже по сравнению с аналогичным периодом прошлого года. Основными статьями расходов в отчетном периоде в общей сумме расходов являлись: </w:t>
      </w:r>
      <w:r w:rsidRPr="00856E9A">
        <w:rPr>
          <w:color w:val="auto"/>
          <w:sz w:val="28"/>
          <w:szCs w:val="28"/>
        </w:rPr>
        <w:lastRenderedPageBreak/>
        <w:t>«Общегосударственные вопросы», «жилищно-коммунальное хозяйство»,   «национальная экономика».</w:t>
      </w:r>
    </w:p>
    <w:p w14:paraId="7FA6E2FA" w14:textId="77777777" w:rsidR="00856E9A" w:rsidRPr="00856E9A" w:rsidRDefault="00856E9A" w:rsidP="00856E9A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856E9A">
        <w:rPr>
          <w:color w:val="auto"/>
          <w:sz w:val="28"/>
          <w:szCs w:val="28"/>
        </w:rPr>
        <w:t>Параметры расходов бюджета прогнозируются в следующих объемах: оценка 2021 года –  81,224 млн. руб., на прогнозный период: 2022 год консервативный вариант – 72,01 млн. руб., базовый вариант – 72,01 млн. руб.; 2023 год консервативный вариант – 78,207 млн. руб., базовый вариант – 78,207 млн. руб.; 2024 год консервативный вариант – 74,37 млн. руб., базовый вариант – 74,37 млн. руб., 2025 год консервативный вариант – 77,34 млн. руб., базовый</w:t>
      </w:r>
      <w:proofErr w:type="gramEnd"/>
      <w:r w:rsidRPr="00856E9A">
        <w:rPr>
          <w:color w:val="auto"/>
          <w:sz w:val="28"/>
          <w:szCs w:val="28"/>
        </w:rPr>
        <w:t xml:space="preserve"> вариант – 77,34 млн. руб.; 2026 год консервативный вариант – 80,44 млн. руб., базовый вариант – 80,44 млн. руб. Дефицит бюджета в 2020 году составил 0,586 млн. руб., по оценке 2021 года планируется дефицит в размере 2,172 млн. руб. </w:t>
      </w:r>
    </w:p>
    <w:p w14:paraId="405E9239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14:paraId="071C62DC" w14:textId="77777777" w:rsidR="00856E9A" w:rsidRPr="00856E9A" w:rsidRDefault="00856E9A" w:rsidP="00856E9A">
      <w:pPr>
        <w:rPr>
          <w:color w:val="auto"/>
          <w:sz w:val="26"/>
          <w:szCs w:val="26"/>
        </w:rPr>
      </w:pPr>
    </w:p>
    <w:p w14:paraId="670956B4" w14:textId="77777777" w:rsidR="00856E9A" w:rsidRPr="00856E9A" w:rsidRDefault="00856E9A" w:rsidP="00856E9A">
      <w:pPr>
        <w:suppressAutoHyphens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r w:rsidRPr="00856E9A">
        <w:rPr>
          <w:b/>
          <w:bCs/>
          <w:color w:val="auto"/>
          <w:sz w:val="26"/>
          <w:szCs w:val="26"/>
        </w:rPr>
        <w:t>7. Денежные доходы населения</w:t>
      </w:r>
    </w:p>
    <w:p w14:paraId="6C502DDA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Важнейший показатель уровня жизни населения - денежные доходы. Уровень благосостояния населения, в основном, зависит от уровня заработной платы и размера пенсии - основных видов денежных доходов населения.</w:t>
      </w:r>
    </w:p>
    <w:p w14:paraId="5AFBE4B4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 xml:space="preserve">В структуре денежных доходов населения основную долю занимает заработная плата. </w:t>
      </w:r>
    </w:p>
    <w:p w14:paraId="0C81A56F" w14:textId="77777777" w:rsidR="00856E9A" w:rsidRPr="00856E9A" w:rsidRDefault="00856E9A" w:rsidP="00856E9A">
      <w:pPr>
        <w:ind w:firstLine="708"/>
        <w:jc w:val="both"/>
        <w:rPr>
          <w:color w:val="auto"/>
          <w:sz w:val="28"/>
          <w:szCs w:val="28"/>
        </w:rPr>
      </w:pPr>
      <w:r w:rsidRPr="00856E9A">
        <w:rPr>
          <w:color w:val="auto"/>
          <w:sz w:val="28"/>
          <w:szCs w:val="28"/>
        </w:rPr>
        <w:t>По итогам 2020 года среднемесячная номинальная начисленная заработная плата по муниципальному образованию составила 68255,25 рубля.</w:t>
      </w:r>
    </w:p>
    <w:p w14:paraId="1A1C2D11" w14:textId="77777777" w:rsidR="00F25AA7" w:rsidRDefault="00F25AA7">
      <w:pPr>
        <w:pStyle w:val="western"/>
        <w:spacing w:beforeAutospacing="0"/>
        <w:jc w:val="right"/>
      </w:pPr>
    </w:p>
    <w:sectPr w:rsidR="00F25AA7" w:rsidSect="008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167517"/>
    <w:multiLevelType w:val="multilevel"/>
    <w:tmpl w:val="9E3E2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713A40"/>
    <w:multiLevelType w:val="multilevel"/>
    <w:tmpl w:val="F69C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E1887"/>
    <w:multiLevelType w:val="multilevel"/>
    <w:tmpl w:val="64CAF5B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">
    <w:nsid w:val="3EF172E2"/>
    <w:multiLevelType w:val="multilevel"/>
    <w:tmpl w:val="8C9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46F72"/>
    <w:multiLevelType w:val="multilevel"/>
    <w:tmpl w:val="7E26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A7"/>
    <w:rsid w:val="000D615A"/>
    <w:rsid w:val="000F74C4"/>
    <w:rsid w:val="00111B8E"/>
    <w:rsid w:val="001968C5"/>
    <w:rsid w:val="00243FFD"/>
    <w:rsid w:val="00262406"/>
    <w:rsid w:val="0038198C"/>
    <w:rsid w:val="003F267E"/>
    <w:rsid w:val="00493CE1"/>
    <w:rsid w:val="0053358C"/>
    <w:rsid w:val="00602B09"/>
    <w:rsid w:val="00745AC5"/>
    <w:rsid w:val="007A580F"/>
    <w:rsid w:val="00856E9A"/>
    <w:rsid w:val="00914E22"/>
    <w:rsid w:val="00947C4C"/>
    <w:rsid w:val="00B37581"/>
    <w:rsid w:val="00B531ED"/>
    <w:rsid w:val="00B845ED"/>
    <w:rsid w:val="00BD5AE9"/>
    <w:rsid w:val="00C61C2F"/>
    <w:rsid w:val="00CB32D5"/>
    <w:rsid w:val="00E0597C"/>
    <w:rsid w:val="00E410A3"/>
    <w:rsid w:val="00E52B12"/>
    <w:rsid w:val="00E94C7B"/>
    <w:rsid w:val="00F16BE8"/>
    <w:rsid w:val="00F25AA7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D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1738D"/>
    <w:pPr>
      <w:keepNext/>
      <w:spacing w:before="240" w:after="60"/>
      <w:outlineLvl w:val="0"/>
    </w:pPr>
    <w:rPr>
      <w:rFonts w:ascii="Arial" w:eastAsia="Calibri" w:hAnsi="Arial"/>
      <w:b/>
      <w:sz w:val="32"/>
      <w:szCs w:val="20"/>
    </w:rPr>
  </w:style>
  <w:style w:type="paragraph" w:styleId="2">
    <w:name w:val="heading 2"/>
    <w:basedOn w:val="a"/>
    <w:uiPriority w:val="99"/>
    <w:qFormat/>
    <w:rsid w:val="008173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uiPriority w:val="99"/>
    <w:qFormat/>
    <w:rsid w:val="0081738D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link w:val="40"/>
    <w:uiPriority w:val="99"/>
    <w:qFormat/>
    <w:rsid w:val="0081738D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link w:val="60"/>
    <w:uiPriority w:val="99"/>
    <w:qFormat/>
    <w:rsid w:val="0081738D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link w:val="70"/>
    <w:uiPriority w:val="99"/>
    <w:qFormat/>
    <w:rsid w:val="0081738D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link w:val="80"/>
    <w:uiPriority w:val="99"/>
    <w:qFormat/>
    <w:rsid w:val="0081738D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738D"/>
    <w:rPr>
      <w:rFonts w:ascii="Arial" w:eastAsia="Calibri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9"/>
    <w:qFormat/>
    <w:rsid w:val="0081738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9"/>
    <w:qFormat/>
    <w:rsid w:val="0081738D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8173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81738D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3">
    <w:name w:val="Без интервала Знак"/>
    <w:qFormat/>
    <w:locked/>
    <w:rsid w:val="00817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817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81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qFormat/>
    <w:rsid w:val="00817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qFormat/>
    <w:locked/>
    <w:rsid w:val="0081738D"/>
    <w:rPr>
      <w:rFonts w:ascii="Times New Roman" w:hAnsi="Times New Roman" w:cs="Times New Roman"/>
      <w:sz w:val="24"/>
      <w:lang w:eastAsia="ru-RU"/>
    </w:rPr>
  </w:style>
  <w:style w:type="character" w:customStyle="1" w:styleId="9">
    <w:name w:val="Знак Знак9"/>
    <w:uiPriority w:val="99"/>
    <w:qFormat/>
    <w:rsid w:val="0081738D"/>
    <w:rPr>
      <w:sz w:val="24"/>
      <w:lang w:val="ru-RU"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uiPriority w:val="99"/>
    <w:qFormat/>
    <w:locked/>
    <w:rsid w:val="0081738D"/>
    <w:rPr>
      <w:sz w:val="24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qFormat/>
    <w:locked/>
    <w:rsid w:val="0081738D"/>
    <w:rPr>
      <w:rFonts w:ascii="Times New Roman" w:hAnsi="Times New Roman" w:cs="Times New Roman"/>
      <w:sz w:val="24"/>
    </w:rPr>
  </w:style>
  <w:style w:type="character" w:customStyle="1" w:styleId="a9">
    <w:name w:val="Название Знак"/>
    <w:basedOn w:val="a0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a">
    <w:name w:val="Emphasis"/>
    <w:uiPriority w:val="99"/>
    <w:qFormat/>
    <w:rsid w:val="0081738D"/>
    <w:rPr>
      <w:rFonts w:cs="Times New Roman"/>
      <w:i/>
    </w:rPr>
  </w:style>
  <w:style w:type="character" w:styleId="ab">
    <w:name w:val="Strong"/>
    <w:uiPriority w:val="99"/>
    <w:qFormat/>
    <w:rsid w:val="0081738D"/>
    <w:rPr>
      <w:rFonts w:cs="Times New Roman"/>
      <w:b/>
    </w:rPr>
  </w:style>
  <w:style w:type="character" w:customStyle="1" w:styleId="NoSpacingChar">
    <w:name w:val="No Spacing Char"/>
    <w:link w:val="12"/>
    <w:qFormat/>
    <w:locked/>
    <w:rsid w:val="0081738D"/>
    <w:rPr>
      <w:rFonts w:ascii="Calibri" w:eastAsia="Calibri" w:hAnsi="Calibri" w:cs="Times New Roman"/>
    </w:rPr>
  </w:style>
  <w:style w:type="character" w:customStyle="1" w:styleId="d-text">
    <w:name w:val="d-text"/>
    <w:uiPriority w:val="99"/>
    <w:qFormat/>
    <w:rsid w:val="0081738D"/>
  </w:style>
  <w:style w:type="character" w:customStyle="1" w:styleId="-">
    <w:name w:val="Интернет-ссылка"/>
    <w:uiPriority w:val="99"/>
    <w:rsid w:val="0081738D"/>
    <w:rPr>
      <w:rFonts w:cs="Times New Roman"/>
      <w:color w:val="0000FF"/>
      <w:u w:val="single"/>
    </w:rPr>
  </w:style>
  <w:style w:type="character" w:styleId="ac">
    <w:name w:val="FollowedHyperlink"/>
    <w:uiPriority w:val="99"/>
    <w:qFormat/>
    <w:rsid w:val="0081738D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qFormat/>
    <w:locked/>
    <w:rsid w:val="0081738D"/>
    <w:rPr>
      <w:rFonts w:cs="Times New Roman"/>
      <w:sz w:val="24"/>
    </w:rPr>
  </w:style>
  <w:style w:type="character" w:customStyle="1" w:styleId="FontStyle11">
    <w:name w:val="Font Style11"/>
    <w:uiPriority w:val="99"/>
    <w:qFormat/>
    <w:rsid w:val="0081738D"/>
    <w:rPr>
      <w:rFonts w:ascii="Times New Roman" w:hAnsi="Times New Roman"/>
      <w:b/>
      <w:sz w:val="24"/>
    </w:rPr>
  </w:style>
  <w:style w:type="character" w:styleId="ad">
    <w:name w:val="page number"/>
    <w:uiPriority w:val="99"/>
    <w:qFormat/>
    <w:rsid w:val="0081738D"/>
    <w:rPr>
      <w:rFonts w:cs="Times New Roman"/>
    </w:rPr>
  </w:style>
  <w:style w:type="character" w:customStyle="1" w:styleId="NoSpacingChar1">
    <w:name w:val="No Spacing Char1"/>
    <w:uiPriority w:val="99"/>
    <w:qFormat/>
    <w:locked/>
    <w:rsid w:val="0081738D"/>
    <w:rPr>
      <w:sz w:val="22"/>
      <w:lang w:eastAsia="en-US"/>
    </w:rPr>
  </w:style>
  <w:style w:type="character" w:styleId="ae">
    <w:name w:val="annotation reference"/>
    <w:uiPriority w:val="99"/>
    <w:qFormat/>
    <w:rsid w:val="0081738D"/>
    <w:rPr>
      <w:rFonts w:cs="Times New Roman"/>
      <w:sz w:val="16"/>
    </w:rPr>
  </w:style>
  <w:style w:type="character" w:customStyle="1" w:styleId="af">
    <w:name w:val="Текст примечания Знак"/>
    <w:basedOn w:val="a0"/>
    <w:uiPriority w:val="99"/>
    <w:qFormat/>
    <w:rsid w:val="0081738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81738D"/>
  </w:style>
  <w:style w:type="character" w:customStyle="1" w:styleId="110">
    <w:name w:val="Знак Знак11"/>
    <w:uiPriority w:val="99"/>
    <w:qFormat/>
    <w:locked/>
    <w:rsid w:val="0081738D"/>
    <w:rPr>
      <w:sz w:val="24"/>
      <w:lang w:eastAsia="ru-RU"/>
    </w:rPr>
  </w:style>
  <w:style w:type="character" w:customStyle="1" w:styleId="af1">
    <w:name w:val="Знак Знак"/>
    <w:uiPriority w:val="99"/>
    <w:qFormat/>
    <w:locked/>
    <w:rsid w:val="0081738D"/>
    <w:rPr>
      <w:rFonts w:cs="Times New Roman"/>
      <w:b/>
      <w:sz w:val="28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color w:val="00000A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6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sz w:val="26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af2">
    <w:name w:val="Символ нумерации"/>
    <w:qFormat/>
  </w:style>
  <w:style w:type="paragraph" w:customStyle="1" w:styleId="13">
    <w:name w:val="Заголовок1"/>
    <w:basedOn w:val="a"/>
    <w:next w:val="af3"/>
    <w:uiPriority w:val="99"/>
    <w:qFormat/>
    <w:rsid w:val="0081738D"/>
    <w:pPr>
      <w:widowControl w:val="0"/>
    </w:pPr>
    <w:rPr>
      <w:rFonts w:ascii="Arial" w:hAnsi="Arial" w:cs="Arial"/>
      <w:b/>
      <w:bCs/>
    </w:rPr>
  </w:style>
  <w:style w:type="paragraph" w:styleId="af3">
    <w:name w:val="Body Text"/>
    <w:basedOn w:val="a"/>
    <w:uiPriority w:val="99"/>
    <w:rsid w:val="0081738D"/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No Spacing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Title">
    <w:name w:val="ConsPlusTitle"/>
    <w:qFormat/>
    <w:rsid w:val="0081738D"/>
    <w:pPr>
      <w:widowContro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738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1738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8">
    <w:name w:val="БланкАДМ"/>
    <w:basedOn w:val="a"/>
    <w:uiPriority w:val="99"/>
    <w:qFormat/>
    <w:rsid w:val="0081738D"/>
    <w:pPr>
      <w:widowControl w:val="0"/>
      <w:ind w:firstLine="720"/>
    </w:pPr>
    <w:rPr>
      <w:sz w:val="28"/>
      <w:szCs w:val="20"/>
    </w:rPr>
  </w:style>
  <w:style w:type="paragraph" w:styleId="af9">
    <w:name w:val="head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qFormat/>
    <w:rsid w:val="0081738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qFormat/>
    <w:rsid w:val="0081738D"/>
    <w:pPr>
      <w:spacing w:beforeAutospacing="1" w:afterAutospacing="1"/>
    </w:pPr>
  </w:style>
  <w:style w:type="paragraph" w:styleId="afc">
    <w:name w:val="Body Text Indent"/>
    <w:basedOn w:val="a"/>
    <w:uiPriority w:val="99"/>
    <w:rsid w:val="0081738D"/>
    <w:pPr>
      <w:spacing w:after="120"/>
      <w:ind w:left="283"/>
    </w:pPr>
    <w:rPr>
      <w:rFonts w:eastAsia="Calibri"/>
      <w:szCs w:val="20"/>
    </w:rPr>
  </w:style>
  <w:style w:type="paragraph" w:styleId="22">
    <w:name w:val="Body Text 2"/>
    <w:basedOn w:val="a"/>
    <w:link w:val="21"/>
    <w:uiPriority w:val="99"/>
    <w:qFormat/>
    <w:rsid w:val="0081738D"/>
    <w:pPr>
      <w:spacing w:after="120" w:line="480" w:lineRule="auto"/>
    </w:pPr>
    <w:rPr>
      <w:rFonts w:eastAsia="Calibri"/>
      <w:szCs w:val="20"/>
    </w:rPr>
  </w:style>
  <w:style w:type="paragraph" w:styleId="32">
    <w:name w:val="Body Text Indent 3"/>
    <w:basedOn w:val="a"/>
    <w:link w:val="31"/>
    <w:uiPriority w:val="99"/>
    <w:qFormat/>
    <w:rsid w:val="0081738D"/>
    <w:pPr>
      <w:spacing w:after="120"/>
      <w:ind w:left="283"/>
    </w:pPr>
    <w:rPr>
      <w:rFonts w:eastAsia="Calibri"/>
      <w:sz w:val="16"/>
      <w:szCs w:val="20"/>
    </w:rPr>
  </w:style>
  <w:style w:type="paragraph" w:styleId="34">
    <w:name w:val="Body Text 3"/>
    <w:basedOn w:val="a"/>
    <w:uiPriority w:val="99"/>
    <w:qFormat/>
    <w:rsid w:val="0081738D"/>
    <w:pPr>
      <w:spacing w:after="120"/>
    </w:pPr>
    <w:rPr>
      <w:rFonts w:eastAsia="Calibri"/>
      <w:sz w:val="16"/>
      <w:szCs w:val="20"/>
    </w:rPr>
  </w:style>
  <w:style w:type="paragraph" w:styleId="24">
    <w:name w:val="Body Text Indent 2"/>
    <w:basedOn w:val="a"/>
    <w:link w:val="210"/>
    <w:uiPriority w:val="99"/>
    <w:qFormat/>
    <w:rsid w:val="0081738D"/>
    <w:pPr>
      <w:spacing w:after="120" w:line="480" w:lineRule="auto"/>
      <w:ind w:left="283"/>
    </w:pPr>
    <w:rPr>
      <w:rFonts w:eastAsia="Calibri"/>
      <w:szCs w:val="20"/>
    </w:rPr>
  </w:style>
  <w:style w:type="paragraph" w:styleId="afd">
    <w:name w:val="Title"/>
    <w:basedOn w:val="a"/>
    <w:uiPriority w:val="99"/>
    <w:qFormat/>
    <w:rsid w:val="0081738D"/>
    <w:pPr>
      <w:jc w:val="center"/>
    </w:pPr>
    <w:rPr>
      <w:rFonts w:eastAsia="Calibri"/>
      <w:b/>
      <w:sz w:val="20"/>
      <w:szCs w:val="20"/>
    </w:rPr>
  </w:style>
  <w:style w:type="paragraph" w:customStyle="1" w:styleId="afe">
    <w:name w:val="Содержимое врезки"/>
    <w:basedOn w:val="af3"/>
    <w:uiPriority w:val="99"/>
    <w:qFormat/>
    <w:rsid w:val="0081738D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rsid w:val="0081738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qFormat/>
    <w:rsid w:val="0081738D"/>
    <w:pPr>
      <w:spacing w:after="120"/>
      <w:ind w:firstLine="851"/>
      <w:jc w:val="both"/>
    </w:pPr>
    <w:rPr>
      <w:szCs w:val="20"/>
    </w:rPr>
  </w:style>
  <w:style w:type="paragraph" w:customStyle="1" w:styleId="14">
    <w:name w:val="Знак1"/>
    <w:basedOn w:val="a"/>
    <w:uiPriority w:val="99"/>
    <w:qFormat/>
    <w:rsid w:val="00817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qFormat/>
    <w:rsid w:val="0081738D"/>
    <w:pPr>
      <w:spacing w:beforeAutospacing="1" w:afterAutospacing="1"/>
    </w:pPr>
  </w:style>
  <w:style w:type="paragraph" w:styleId="aff0">
    <w:name w:val="Normal Indent"/>
    <w:basedOn w:val="a"/>
    <w:uiPriority w:val="99"/>
    <w:qFormat/>
    <w:rsid w:val="0081738D"/>
    <w:pPr>
      <w:ind w:left="708"/>
    </w:pPr>
  </w:style>
  <w:style w:type="paragraph" w:customStyle="1" w:styleId="12">
    <w:name w:val="Без интервала1"/>
    <w:link w:val="NoSpacingChar"/>
    <w:qFormat/>
    <w:rsid w:val="0081738D"/>
    <w:rPr>
      <w:rFonts w:cs="Times New Roman"/>
      <w:color w:val="00000A"/>
      <w:sz w:val="24"/>
    </w:rPr>
  </w:style>
  <w:style w:type="paragraph" w:customStyle="1" w:styleId="220">
    <w:name w:val="Основной текст с отступом 22"/>
    <w:basedOn w:val="a"/>
    <w:uiPriority w:val="99"/>
    <w:qFormat/>
    <w:rsid w:val="0081738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817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81738D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qFormat/>
    <w:rsid w:val="0081738D"/>
    <w:rPr>
      <w:rFonts w:cs="Times New Roman"/>
      <w:color w:val="00000A"/>
      <w:sz w:val="24"/>
    </w:rPr>
  </w:style>
  <w:style w:type="paragraph" w:customStyle="1" w:styleId="xl65">
    <w:name w:val="xl6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6">
    <w:name w:val="xl6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1738D"/>
    <w:pPr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0">
    <w:name w:val="xl7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71">
    <w:name w:val="xl7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0">
    <w:name w:val="xl8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1">
    <w:name w:val="xl8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82">
    <w:name w:val="xl8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3">
    <w:name w:val="xl8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84">
    <w:name w:val="xl8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5">
    <w:name w:val="xl8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6">
    <w:name w:val="xl8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87">
    <w:name w:val="xl8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</w:style>
  <w:style w:type="paragraph" w:customStyle="1" w:styleId="xl88">
    <w:name w:val="xl88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qFormat/>
    <w:rsid w:val="0081738D"/>
    <w:pPr>
      <w:spacing w:beforeAutospacing="1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qFormat/>
    <w:rsid w:val="0081738D"/>
    <w:pPr>
      <w:spacing w:beforeAutospacing="1" w:afterAutospacing="1"/>
      <w:textAlignment w:val="center"/>
    </w:pPr>
    <w:rPr>
      <w:u w:val="single"/>
    </w:rPr>
  </w:style>
  <w:style w:type="paragraph" w:customStyle="1" w:styleId="xl94">
    <w:name w:val="xl94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9">
    <w:name w:val="xl9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00">
    <w:name w:val="xl10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01">
    <w:name w:val="xl10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</w:pPr>
  </w:style>
  <w:style w:type="paragraph" w:customStyle="1" w:styleId="xl102">
    <w:name w:val="xl10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3">
    <w:name w:val="xl10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5">
    <w:name w:val="xl10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108">
    <w:name w:val="xl10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2">
    <w:name w:val="xl11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3">
    <w:name w:val="xl11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4">
    <w:name w:val="xl11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uiPriority w:val="99"/>
    <w:qFormat/>
    <w:rsid w:val="0081738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6">
    <w:name w:val="xl116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7">
    <w:name w:val="xl117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18">
    <w:name w:val="xl11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0">
    <w:name w:val="xl120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21">
    <w:name w:val="xl12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2">
    <w:name w:val="xl12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3">
    <w:name w:val="xl12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5">
    <w:name w:val="xl12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8">
    <w:name w:val="xl12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</w:style>
  <w:style w:type="paragraph" w:customStyle="1" w:styleId="xl138">
    <w:name w:val="xl13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39">
    <w:name w:val="xl13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1">
    <w:name w:val="xl14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3">
    <w:name w:val="xl14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5">
    <w:name w:val="xl14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6">
    <w:name w:val="xl14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8">
    <w:name w:val="xl14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top"/>
    </w:pPr>
  </w:style>
  <w:style w:type="paragraph" w:customStyle="1" w:styleId="xl150">
    <w:name w:val="xl15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1">
    <w:name w:val="xl15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4">
    <w:name w:val="xl15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55">
    <w:name w:val="xl15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/>
    </w:pPr>
  </w:style>
  <w:style w:type="paragraph" w:customStyle="1" w:styleId="NoSpacing1">
    <w:name w:val="No Spacing1"/>
    <w:uiPriority w:val="99"/>
    <w:qFormat/>
    <w:rsid w:val="0081738D"/>
    <w:rPr>
      <w:rFonts w:cs="Times New Roman"/>
      <w:color w:val="00000A"/>
      <w:sz w:val="24"/>
    </w:rPr>
  </w:style>
  <w:style w:type="paragraph" w:customStyle="1" w:styleId="ConsPlusDocList">
    <w:name w:val="ConsPlusDocList"/>
    <w:uiPriority w:val="99"/>
    <w:qFormat/>
    <w:rsid w:val="0081738D"/>
    <w:pPr>
      <w:widowControl w:val="0"/>
    </w:pPr>
    <w:rPr>
      <w:rFonts w:ascii="Courier New" w:hAnsi="Courier New" w:cs="Courier New"/>
      <w:color w:val="00000A"/>
      <w:szCs w:val="20"/>
      <w:lang w:eastAsia="ru-RU"/>
    </w:rPr>
  </w:style>
  <w:style w:type="paragraph" w:styleId="aff1">
    <w:name w:val="annotation text"/>
    <w:basedOn w:val="a"/>
    <w:uiPriority w:val="99"/>
    <w:qFormat/>
    <w:rsid w:val="0081738D"/>
    <w:rPr>
      <w:rFonts w:eastAsia="Calibri"/>
      <w:sz w:val="20"/>
      <w:szCs w:val="20"/>
    </w:rPr>
  </w:style>
  <w:style w:type="paragraph" w:styleId="aff2">
    <w:name w:val="annotation subject"/>
    <w:basedOn w:val="aff1"/>
    <w:uiPriority w:val="99"/>
    <w:qFormat/>
    <w:rsid w:val="0081738D"/>
    <w:rPr>
      <w:b/>
    </w:rPr>
  </w:style>
  <w:style w:type="paragraph" w:styleId="aff3">
    <w:name w:val="List Paragraph"/>
    <w:basedOn w:val="a"/>
    <w:uiPriority w:val="99"/>
    <w:qFormat/>
    <w:rsid w:val="0081738D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BodyText21">
    <w:name w:val="Body Text 21"/>
    <w:basedOn w:val="a"/>
    <w:uiPriority w:val="99"/>
    <w:qFormat/>
    <w:rsid w:val="0081738D"/>
    <w:pPr>
      <w:overflowPunct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qFormat/>
    <w:rsid w:val="0081738D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western">
    <w:name w:val="western"/>
    <w:basedOn w:val="a"/>
    <w:qFormat/>
    <w:rsid w:val="0081738D"/>
    <w:pPr>
      <w:spacing w:beforeAutospacing="1"/>
    </w:pPr>
    <w:rPr>
      <w:sz w:val="28"/>
      <w:szCs w:val="28"/>
    </w:rPr>
  </w:style>
  <w:style w:type="paragraph" w:customStyle="1" w:styleId="210">
    <w:name w:val="Основной текст с отступом 2 Знак1"/>
    <w:link w:val="24"/>
    <w:qFormat/>
    <w:rsid w:val="0081738D"/>
    <w:pPr>
      <w:suppressAutoHyphens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10">
    <w:name w:val="Основной текст 31"/>
    <w:basedOn w:val="a"/>
    <w:qFormat/>
    <w:rsid w:val="004B7986"/>
    <w:pPr>
      <w:suppressAutoHyphens/>
      <w:jc w:val="both"/>
    </w:pPr>
    <w:rPr>
      <w:sz w:val="28"/>
      <w:lang w:eastAsia="ar-SA"/>
    </w:rPr>
  </w:style>
  <w:style w:type="paragraph" w:customStyle="1" w:styleId="aff4">
    <w:name w:val="Содержимое таблицы"/>
    <w:basedOn w:val="a"/>
    <w:qFormat/>
  </w:style>
  <w:style w:type="paragraph" w:customStyle="1" w:styleId="aff5">
    <w:name w:val="Заголовок таблицы"/>
    <w:basedOn w:val="aff4"/>
    <w:qFormat/>
  </w:style>
  <w:style w:type="numbering" w:customStyle="1" w:styleId="16">
    <w:name w:val="Нет списка1"/>
    <w:uiPriority w:val="99"/>
    <w:semiHidden/>
    <w:unhideWhenUsed/>
    <w:qFormat/>
    <w:rsid w:val="0081738D"/>
  </w:style>
  <w:style w:type="numbering" w:customStyle="1" w:styleId="112">
    <w:name w:val="Нет списка11"/>
    <w:uiPriority w:val="99"/>
    <w:semiHidden/>
    <w:unhideWhenUsed/>
    <w:qFormat/>
    <w:rsid w:val="0081738D"/>
  </w:style>
  <w:style w:type="table" w:styleId="aff6">
    <w:name w:val="Table Grid"/>
    <w:basedOn w:val="a1"/>
    <w:uiPriority w:val="99"/>
    <w:rsid w:val="0081738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semiHidden/>
    <w:unhideWhenUsed/>
    <w:rsid w:val="007A580F"/>
    <w:rPr>
      <w:color w:val="0563C1"/>
      <w:u w:val="single"/>
    </w:rPr>
  </w:style>
  <w:style w:type="paragraph" w:customStyle="1" w:styleId="msonormal0">
    <w:name w:val="msonormal"/>
    <w:basedOn w:val="a"/>
    <w:rsid w:val="007A580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1738D"/>
    <w:pPr>
      <w:keepNext/>
      <w:spacing w:before="240" w:after="60"/>
      <w:outlineLvl w:val="0"/>
    </w:pPr>
    <w:rPr>
      <w:rFonts w:ascii="Arial" w:eastAsia="Calibri" w:hAnsi="Arial"/>
      <w:b/>
      <w:sz w:val="32"/>
      <w:szCs w:val="20"/>
    </w:rPr>
  </w:style>
  <w:style w:type="paragraph" w:styleId="2">
    <w:name w:val="heading 2"/>
    <w:basedOn w:val="a"/>
    <w:uiPriority w:val="99"/>
    <w:qFormat/>
    <w:rsid w:val="008173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uiPriority w:val="99"/>
    <w:qFormat/>
    <w:rsid w:val="0081738D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link w:val="40"/>
    <w:uiPriority w:val="99"/>
    <w:qFormat/>
    <w:rsid w:val="0081738D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link w:val="60"/>
    <w:uiPriority w:val="99"/>
    <w:qFormat/>
    <w:rsid w:val="0081738D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link w:val="70"/>
    <w:uiPriority w:val="99"/>
    <w:qFormat/>
    <w:rsid w:val="0081738D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link w:val="80"/>
    <w:uiPriority w:val="99"/>
    <w:qFormat/>
    <w:rsid w:val="0081738D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738D"/>
    <w:rPr>
      <w:rFonts w:ascii="Arial" w:eastAsia="Calibri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9"/>
    <w:qFormat/>
    <w:rsid w:val="0081738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9"/>
    <w:qFormat/>
    <w:rsid w:val="0081738D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8173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81738D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3">
    <w:name w:val="Без интервала Знак"/>
    <w:qFormat/>
    <w:locked/>
    <w:rsid w:val="00817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817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81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qFormat/>
    <w:rsid w:val="00817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qFormat/>
    <w:locked/>
    <w:rsid w:val="0081738D"/>
    <w:rPr>
      <w:rFonts w:ascii="Times New Roman" w:hAnsi="Times New Roman" w:cs="Times New Roman"/>
      <w:sz w:val="24"/>
      <w:lang w:eastAsia="ru-RU"/>
    </w:rPr>
  </w:style>
  <w:style w:type="character" w:customStyle="1" w:styleId="9">
    <w:name w:val="Знак Знак9"/>
    <w:uiPriority w:val="99"/>
    <w:qFormat/>
    <w:rsid w:val="0081738D"/>
    <w:rPr>
      <w:sz w:val="24"/>
      <w:lang w:val="ru-RU"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uiPriority w:val="99"/>
    <w:qFormat/>
    <w:locked/>
    <w:rsid w:val="0081738D"/>
    <w:rPr>
      <w:sz w:val="24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qFormat/>
    <w:locked/>
    <w:rsid w:val="0081738D"/>
    <w:rPr>
      <w:rFonts w:ascii="Times New Roman" w:hAnsi="Times New Roman" w:cs="Times New Roman"/>
      <w:sz w:val="24"/>
    </w:rPr>
  </w:style>
  <w:style w:type="character" w:customStyle="1" w:styleId="a9">
    <w:name w:val="Название Знак"/>
    <w:basedOn w:val="a0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a">
    <w:name w:val="Emphasis"/>
    <w:uiPriority w:val="99"/>
    <w:qFormat/>
    <w:rsid w:val="0081738D"/>
    <w:rPr>
      <w:rFonts w:cs="Times New Roman"/>
      <w:i/>
    </w:rPr>
  </w:style>
  <w:style w:type="character" w:styleId="ab">
    <w:name w:val="Strong"/>
    <w:uiPriority w:val="99"/>
    <w:qFormat/>
    <w:rsid w:val="0081738D"/>
    <w:rPr>
      <w:rFonts w:cs="Times New Roman"/>
      <w:b/>
    </w:rPr>
  </w:style>
  <w:style w:type="character" w:customStyle="1" w:styleId="NoSpacingChar">
    <w:name w:val="No Spacing Char"/>
    <w:link w:val="12"/>
    <w:qFormat/>
    <w:locked/>
    <w:rsid w:val="0081738D"/>
    <w:rPr>
      <w:rFonts w:ascii="Calibri" w:eastAsia="Calibri" w:hAnsi="Calibri" w:cs="Times New Roman"/>
    </w:rPr>
  </w:style>
  <w:style w:type="character" w:customStyle="1" w:styleId="d-text">
    <w:name w:val="d-text"/>
    <w:uiPriority w:val="99"/>
    <w:qFormat/>
    <w:rsid w:val="0081738D"/>
  </w:style>
  <w:style w:type="character" w:customStyle="1" w:styleId="-">
    <w:name w:val="Интернет-ссылка"/>
    <w:uiPriority w:val="99"/>
    <w:rsid w:val="0081738D"/>
    <w:rPr>
      <w:rFonts w:cs="Times New Roman"/>
      <w:color w:val="0000FF"/>
      <w:u w:val="single"/>
    </w:rPr>
  </w:style>
  <w:style w:type="character" w:styleId="ac">
    <w:name w:val="FollowedHyperlink"/>
    <w:uiPriority w:val="99"/>
    <w:qFormat/>
    <w:rsid w:val="0081738D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qFormat/>
    <w:locked/>
    <w:rsid w:val="0081738D"/>
    <w:rPr>
      <w:rFonts w:cs="Times New Roman"/>
      <w:sz w:val="24"/>
    </w:rPr>
  </w:style>
  <w:style w:type="character" w:customStyle="1" w:styleId="FontStyle11">
    <w:name w:val="Font Style11"/>
    <w:uiPriority w:val="99"/>
    <w:qFormat/>
    <w:rsid w:val="0081738D"/>
    <w:rPr>
      <w:rFonts w:ascii="Times New Roman" w:hAnsi="Times New Roman"/>
      <w:b/>
      <w:sz w:val="24"/>
    </w:rPr>
  </w:style>
  <w:style w:type="character" w:styleId="ad">
    <w:name w:val="page number"/>
    <w:uiPriority w:val="99"/>
    <w:qFormat/>
    <w:rsid w:val="0081738D"/>
    <w:rPr>
      <w:rFonts w:cs="Times New Roman"/>
    </w:rPr>
  </w:style>
  <w:style w:type="character" w:customStyle="1" w:styleId="NoSpacingChar1">
    <w:name w:val="No Spacing Char1"/>
    <w:uiPriority w:val="99"/>
    <w:qFormat/>
    <w:locked/>
    <w:rsid w:val="0081738D"/>
    <w:rPr>
      <w:sz w:val="22"/>
      <w:lang w:eastAsia="en-US"/>
    </w:rPr>
  </w:style>
  <w:style w:type="character" w:styleId="ae">
    <w:name w:val="annotation reference"/>
    <w:uiPriority w:val="99"/>
    <w:qFormat/>
    <w:rsid w:val="0081738D"/>
    <w:rPr>
      <w:rFonts w:cs="Times New Roman"/>
      <w:sz w:val="16"/>
    </w:rPr>
  </w:style>
  <w:style w:type="character" w:customStyle="1" w:styleId="af">
    <w:name w:val="Текст примечания Знак"/>
    <w:basedOn w:val="a0"/>
    <w:uiPriority w:val="99"/>
    <w:qFormat/>
    <w:rsid w:val="0081738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81738D"/>
  </w:style>
  <w:style w:type="character" w:customStyle="1" w:styleId="110">
    <w:name w:val="Знак Знак11"/>
    <w:uiPriority w:val="99"/>
    <w:qFormat/>
    <w:locked/>
    <w:rsid w:val="0081738D"/>
    <w:rPr>
      <w:sz w:val="24"/>
      <w:lang w:eastAsia="ru-RU"/>
    </w:rPr>
  </w:style>
  <w:style w:type="character" w:customStyle="1" w:styleId="af1">
    <w:name w:val="Знак Знак"/>
    <w:uiPriority w:val="99"/>
    <w:qFormat/>
    <w:locked/>
    <w:rsid w:val="0081738D"/>
    <w:rPr>
      <w:rFonts w:cs="Times New Roman"/>
      <w:b/>
      <w:sz w:val="28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color w:val="00000A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6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sz w:val="26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af2">
    <w:name w:val="Символ нумерации"/>
    <w:qFormat/>
  </w:style>
  <w:style w:type="paragraph" w:customStyle="1" w:styleId="13">
    <w:name w:val="Заголовок1"/>
    <w:basedOn w:val="a"/>
    <w:next w:val="af3"/>
    <w:uiPriority w:val="99"/>
    <w:qFormat/>
    <w:rsid w:val="0081738D"/>
    <w:pPr>
      <w:widowControl w:val="0"/>
    </w:pPr>
    <w:rPr>
      <w:rFonts w:ascii="Arial" w:hAnsi="Arial" w:cs="Arial"/>
      <w:b/>
      <w:bCs/>
    </w:rPr>
  </w:style>
  <w:style w:type="paragraph" w:styleId="af3">
    <w:name w:val="Body Text"/>
    <w:basedOn w:val="a"/>
    <w:uiPriority w:val="99"/>
    <w:rsid w:val="0081738D"/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No Spacing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Title">
    <w:name w:val="ConsPlusTitle"/>
    <w:qFormat/>
    <w:rsid w:val="0081738D"/>
    <w:pPr>
      <w:widowContro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738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1738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8">
    <w:name w:val="БланкАДМ"/>
    <w:basedOn w:val="a"/>
    <w:uiPriority w:val="99"/>
    <w:qFormat/>
    <w:rsid w:val="0081738D"/>
    <w:pPr>
      <w:widowControl w:val="0"/>
      <w:ind w:firstLine="720"/>
    </w:pPr>
    <w:rPr>
      <w:sz w:val="28"/>
      <w:szCs w:val="20"/>
    </w:rPr>
  </w:style>
  <w:style w:type="paragraph" w:styleId="af9">
    <w:name w:val="head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qFormat/>
    <w:rsid w:val="0081738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qFormat/>
    <w:rsid w:val="0081738D"/>
    <w:pPr>
      <w:spacing w:beforeAutospacing="1" w:afterAutospacing="1"/>
    </w:pPr>
  </w:style>
  <w:style w:type="paragraph" w:styleId="afc">
    <w:name w:val="Body Text Indent"/>
    <w:basedOn w:val="a"/>
    <w:uiPriority w:val="99"/>
    <w:rsid w:val="0081738D"/>
    <w:pPr>
      <w:spacing w:after="120"/>
      <w:ind w:left="283"/>
    </w:pPr>
    <w:rPr>
      <w:rFonts w:eastAsia="Calibri"/>
      <w:szCs w:val="20"/>
    </w:rPr>
  </w:style>
  <w:style w:type="paragraph" w:styleId="22">
    <w:name w:val="Body Text 2"/>
    <w:basedOn w:val="a"/>
    <w:link w:val="21"/>
    <w:uiPriority w:val="99"/>
    <w:qFormat/>
    <w:rsid w:val="0081738D"/>
    <w:pPr>
      <w:spacing w:after="120" w:line="480" w:lineRule="auto"/>
    </w:pPr>
    <w:rPr>
      <w:rFonts w:eastAsia="Calibri"/>
      <w:szCs w:val="20"/>
    </w:rPr>
  </w:style>
  <w:style w:type="paragraph" w:styleId="32">
    <w:name w:val="Body Text Indent 3"/>
    <w:basedOn w:val="a"/>
    <w:link w:val="31"/>
    <w:uiPriority w:val="99"/>
    <w:qFormat/>
    <w:rsid w:val="0081738D"/>
    <w:pPr>
      <w:spacing w:after="120"/>
      <w:ind w:left="283"/>
    </w:pPr>
    <w:rPr>
      <w:rFonts w:eastAsia="Calibri"/>
      <w:sz w:val="16"/>
      <w:szCs w:val="20"/>
    </w:rPr>
  </w:style>
  <w:style w:type="paragraph" w:styleId="34">
    <w:name w:val="Body Text 3"/>
    <w:basedOn w:val="a"/>
    <w:uiPriority w:val="99"/>
    <w:qFormat/>
    <w:rsid w:val="0081738D"/>
    <w:pPr>
      <w:spacing w:after="120"/>
    </w:pPr>
    <w:rPr>
      <w:rFonts w:eastAsia="Calibri"/>
      <w:sz w:val="16"/>
      <w:szCs w:val="20"/>
    </w:rPr>
  </w:style>
  <w:style w:type="paragraph" w:styleId="24">
    <w:name w:val="Body Text Indent 2"/>
    <w:basedOn w:val="a"/>
    <w:link w:val="210"/>
    <w:uiPriority w:val="99"/>
    <w:qFormat/>
    <w:rsid w:val="0081738D"/>
    <w:pPr>
      <w:spacing w:after="120" w:line="480" w:lineRule="auto"/>
      <w:ind w:left="283"/>
    </w:pPr>
    <w:rPr>
      <w:rFonts w:eastAsia="Calibri"/>
      <w:szCs w:val="20"/>
    </w:rPr>
  </w:style>
  <w:style w:type="paragraph" w:styleId="afd">
    <w:name w:val="Title"/>
    <w:basedOn w:val="a"/>
    <w:uiPriority w:val="99"/>
    <w:qFormat/>
    <w:rsid w:val="0081738D"/>
    <w:pPr>
      <w:jc w:val="center"/>
    </w:pPr>
    <w:rPr>
      <w:rFonts w:eastAsia="Calibri"/>
      <w:b/>
      <w:sz w:val="20"/>
      <w:szCs w:val="20"/>
    </w:rPr>
  </w:style>
  <w:style w:type="paragraph" w:customStyle="1" w:styleId="afe">
    <w:name w:val="Содержимое врезки"/>
    <w:basedOn w:val="af3"/>
    <w:uiPriority w:val="99"/>
    <w:qFormat/>
    <w:rsid w:val="0081738D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rsid w:val="0081738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qFormat/>
    <w:rsid w:val="0081738D"/>
    <w:pPr>
      <w:spacing w:after="120"/>
      <w:ind w:firstLine="851"/>
      <w:jc w:val="both"/>
    </w:pPr>
    <w:rPr>
      <w:szCs w:val="20"/>
    </w:rPr>
  </w:style>
  <w:style w:type="paragraph" w:customStyle="1" w:styleId="14">
    <w:name w:val="Знак1"/>
    <w:basedOn w:val="a"/>
    <w:uiPriority w:val="99"/>
    <w:qFormat/>
    <w:rsid w:val="00817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qFormat/>
    <w:rsid w:val="0081738D"/>
    <w:pPr>
      <w:spacing w:beforeAutospacing="1" w:afterAutospacing="1"/>
    </w:pPr>
  </w:style>
  <w:style w:type="paragraph" w:styleId="aff0">
    <w:name w:val="Normal Indent"/>
    <w:basedOn w:val="a"/>
    <w:uiPriority w:val="99"/>
    <w:qFormat/>
    <w:rsid w:val="0081738D"/>
    <w:pPr>
      <w:ind w:left="708"/>
    </w:pPr>
  </w:style>
  <w:style w:type="paragraph" w:customStyle="1" w:styleId="12">
    <w:name w:val="Без интервала1"/>
    <w:link w:val="NoSpacingChar"/>
    <w:qFormat/>
    <w:rsid w:val="0081738D"/>
    <w:rPr>
      <w:rFonts w:cs="Times New Roman"/>
      <w:color w:val="00000A"/>
      <w:sz w:val="24"/>
    </w:rPr>
  </w:style>
  <w:style w:type="paragraph" w:customStyle="1" w:styleId="220">
    <w:name w:val="Основной текст с отступом 22"/>
    <w:basedOn w:val="a"/>
    <w:uiPriority w:val="99"/>
    <w:qFormat/>
    <w:rsid w:val="0081738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817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81738D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qFormat/>
    <w:rsid w:val="0081738D"/>
    <w:rPr>
      <w:rFonts w:cs="Times New Roman"/>
      <w:color w:val="00000A"/>
      <w:sz w:val="24"/>
    </w:rPr>
  </w:style>
  <w:style w:type="paragraph" w:customStyle="1" w:styleId="xl65">
    <w:name w:val="xl6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6">
    <w:name w:val="xl6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1738D"/>
    <w:pPr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0">
    <w:name w:val="xl7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71">
    <w:name w:val="xl7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0">
    <w:name w:val="xl8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1">
    <w:name w:val="xl8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82">
    <w:name w:val="xl8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3">
    <w:name w:val="xl8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84">
    <w:name w:val="xl8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5">
    <w:name w:val="xl8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6">
    <w:name w:val="xl8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87">
    <w:name w:val="xl8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</w:style>
  <w:style w:type="paragraph" w:customStyle="1" w:styleId="xl88">
    <w:name w:val="xl88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qFormat/>
    <w:rsid w:val="0081738D"/>
    <w:pPr>
      <w:spacing w:beforeAutospacing="1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qFormat/>
    <w:rsid w:val="0081738D"/>
    <w:pPr>
      <w:spacing w:beforeAutospacing="1" w:afterAutospacing="1"/>
      <w:textAlignment w:val="center"/>
    </w:pPr>
    <w:rPr>
      <w:u w:val="single"/>
    </w:rPr>
  </w:style>
  <w:style w:type="paragraph" w:customStyle="1" w:styleId="xl94">
    <w:name w:val="xl94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9">
    <w:name w:val="xl9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00">
    <w:name w:val="xl10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01">
    <w:name w:val="xl10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</w:pPr>
  </w:style>
  <w:style w:type="paragraph" w:customStyle="1" w:styleId="xl102">
    <w:name w:val="xl10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3">
    <w:name w:val="xl10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5">
    <w:name w:val="xl10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108">
    <w:name w:val="xl10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2">
    <w:name w:val="xl11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3">
    <w:name w:val="xl11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4">
    <w:name w:val="xl11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uiPriority w:val="99"/>
    <w:qFormat/>
    <w:rsid w:val="0081738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6">
    <w:name w:val="xl116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7">
    <w:name w:val="xl117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18">
    <w:name w:val="xl11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0">
    <w:name w:val="xl120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21">
    <w:name w:val="xl12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2">
    <w:name w:val="xl12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3">
    <w:name w:val="xl12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5">
    <w:name w:val="xl12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8">
    <w:name w:val="xl12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</w:style>
  <w:style w:type="paragraph" w:customStyle="1" w:styleId="xl138">
    <w:name w:val="xl13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39">
    <w:name w:val="xl13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1">
    <w:name w:val="xl14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3">
    <w:name w:val="xl14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5">
    <w:name w:val="xl14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6">
    <w:name w:val="xl14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8">
    <w:name w:val="xl14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top"/>
    </w:pPr>
  </w:style>
  <w:style w:type="paragraph" w:customStyle="1" w:styleId="xl150">
    <w:name w:val="xl15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1">
    <w:name w:val="xl15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4">
    <w:name w:val="xl15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55">
    <w:name w:val="xl15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/>
    </w:pPr>
  </w:style>
  <w:style w:type="paragraph" w:customStyle="1" w:styleId="NoSpacing1">
    <w:name w:val="No Spacing1"/>
    <w:uiPriority w:val="99"/>
    <w:qFormat/>
    <w:rsid w:val="0081738D"/>
    <w:rPr>
      <w:rFonts w:cs="Times New Roman"/>
      <w:color w:val="00000A"/>
      <w:sz w:val="24"/>
    </w:rPr>
  </w:style>
  <w:style w:type="paragraph" w:customStyle="1" w:styleId="ConsPlusDocList">
    <w:name w:val="ConsPlusDocList"/>
    <w:uiPriority w:val="99"/>
    <w:qFormat/>
    <w:rsid w:val="0081738D"/>
    <w:pPr>
      <w:widowControl w:val="0"/>
    </w:pPr>
    <w:rPr>
      <w:rFonts w:ascii="Courier New" w:hAnsi="Courier New" w:cs="Courier New"/>
      <w:color w:val="00000A"/>
      <w:szCs w:val="20"/>
      <w:lang w:eastAsia="ru-RU"/>
    </w:rPr>
  </w:style>
  <w:style w:type="paragraph" w:styleId="aff1">
    <w:name w:val="annotation text"/>
    <w:basedOn w:val="a"/>
    <w:uiPriority w:val="99"/>
    <w:qFormat/>
    <w:rsid w:val="0081738D"/>
    <w:rPr>
      <w:rFonts w:eastAsia="Calibri"/>
      <w:sz w:val="20"/>
      <w:szCs w:val="20"/>
    </w:rPr>
  </w:style>
  <w:style w:type="paragraph" w:styleId="aff2">
    <w:name w:val="annotation subject"/>
    <w:basedOn w:val="aff1"/>
    <w:uiPriority w:val="99"/>
    <w:qFormat/>
    <w:rsid w:val="0081738D"/>
    <w:rPr>
      <w:b/>
    </w:rPr>
  </w:style>
  <w:style w:type="paragraph" w:styleId="aff3">
    <w:name w:val="List Paragraph"/>
    <w:basedOn w:val="a"/>
    <w:uiPriority w:val="99"/>
    <w:qFormat/>
    <w:rsid w:val="0081738D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BodyText21">
    <w:name w:val="Body Text 21"/>
    <w:basedOn w:val="a"/>
    <w:uiPriority w:val="99"/>
    <w:qFormat/>
    <w:rsid w:val="0081738D"/>
    <w:pPr>
      <w:overflowPunct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qFormat/>
    <w:rsid w:val="0081738D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western">
    <w:name w:val="western"/>
    <w:basedOn w:val="a"/>
    <w:qFormat/>
    <w:rsid w:val="0081738D"/>
    <w:pPr>
      <w:spacing w:beforeAutospacing="1"/>
    </w:pPr>
    <w:rPr>
      <w:sz w:val="28"/>
      <w:szCs w:val="28"/>
    </w:rPr>
  </w:style>
  <w:style w:type="paragraph" w:customStyle="1" w:styleId="210">
    <w:name w:val="Основной текст с отступом 2 Знак1"/>
    <w:link w:val="24"/>
    <w:qFormat/>
    <w:rsid w:val="0081738D"/>
    <w:pPr>
      <w:suppressAutoHyphens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10">
    <w:name w:val="Основной текст 31"/>
    <w:basedOn w:val="a"/>
    <w:qFormat/>
    <w:rsid w:val="004B7986"/>
    <w:pPr>
      <w:suppressAutoHyphens/>
      <w:jc w:val="both"/>
    </w:pPr>
    <w:rPr>
      <w:sz w:val="28"/>
      <w:lang w:eastAsia="ar-SA"/>
    </w:rPr>
  </w:style>
  <w:style w:type="paragraph" w:customStyle="1" w:styleId="aff4">
    <w:name w:val="Содержимое таблицы"/>
    <w:basedOn w:val="a"/>
    <w:qFormat/>
  </w:style>
  <w:style w:type="paragraph" w:customStyle="1" w:styleId="aff5">
    <w:name w:val="Заголовок таблицы"/>
    <w:basedOn w:val="aff4"/>
    <w:qFormat/>
  </w:style>
  <w:style w:type="numbering" w:customStyle="1" w:styleId="16">
    <w:name w:val="Нет списка1"/>
    <w:uiPriority w:val="99"/>
    <w:semiHidden/>
    <w:unhideWhenUsed/>
    <w:qFormat/>
    <w:rsid w:val="0081738D"/>
  </w:style>
  <w:style w:type="numbering" w:customStyle="1" w:styleId="112">
    <w:name w:val="Нет списка11"/>
    <w:uiPriority w:val="99"/>
    <w:semiHidden/>
    <w:unhideWhenUsed/>
    <w:qFormat/>
    <w:rsid w:val="0081738D"/>
  </w:style>
  <w:style w:type="table" w:styleId="aff6">
    <w:name w:val="Table Grid"/>
    <w:basedOn w:val="a1"/>
    <w:uiPriority w:val="99"/>
    <w:rsid w:val="0081738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semiHidden/>
    <w:unhideWhenUsed/>
    <w:rsid w:val="007A580F"/>
    <w:rPr>
      <w:color w:val="0563C1"/>
      <w:u w:val="single"/>
    </w:rPr>
  </w:style>
  <w:style w:type="paragraph" w:customStyle="1" w:styleId="msonormal0">
    <w:name w:val="msonormal"/>
    <w:basedOn w:val="a"/>
    <w:rsid w:val="007A580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:economicfinansdiag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D79A-C7E4-42BC-89EE-F811F8C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2</cp:revision>
  <cp:lastPrinted>2021-11-10T08:59:00Z</cp:lastPrinted>
  <dcterms:created xsi:type="dcterms:W3CDTF">2021-11-10T09:02:00Z</dcterms:created>
  <dcterms:modified xsi:type="dcterms:W3CDTF">2021-11-10T09:02:00Z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