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E85" w:rsidRPr="00407E85" w:rsidRDefault="00407E85" w:rsidP="00407E85">
      <w:pPr>
        <w:jc w:val="center"/>
        <w:rPr>
          <w:b/>
          <w:color w:val="000000"/>
          <w:sz w:val="28"/>
        </w:rPr>
      </w:pPr>
      <w:r w:rsidRPr="00407E85">
        <w:rPr>
          <w:b/>
          <w:color w:val="000000"/>
          <w:sz w:val="28"/>
        </w:rPr>
        <w:t>Ханты-Мансийский автономный    округ - Югра</w:t>
      </w:r>
    </w:p>
    <w:p w:rsidR="00407E85" w:rsidRPr="00407E85" w:rsidRDefault="00407E85" w:rsidP="00407E85">
      <w:pPr>
        <w:jc w:val="center"/>
        <w:rPr>
          <w:b/>
          <w:color w:val="000000"/>
          <w:sz w:val="28"/>
          <w:szCs w:val="24"/>
        </w:rPr>
      </w:pPr>
      <w:r w:rsidRPr="00407E85">
        <w:rPr>
          <w:b/>
          <w:color w:val="000000"/>
          <w:sz w:val="28"/>
          <w:szCs w:val="24"/>
        </w:rPr>
        <w:t>Тюменская область</w:t>
      </w:r>
    </w:p>
    <w:p w:rsidR="00407E85" w:rsidRPr="00407E85" w:rsidRDefault="00407E85" w:rsidP="00407E85">
      <w:pPr>
        <w:jc w:val="center"/>
        <w:rPr>
          <w:b/>
          <w:color w:val="000000"/>
          <w:sz w:val="28"/>
          <w:szCs w:val="24"/>
        </w:rPr>
      </w:pPr>
      <w:r w:rsidRPr="00407E85">
        <w:rPr>
          <w:b/>
          <w:color w:val="000000"/>
          <w:sz w:val="28"/>
          <w:szCs w:val="24"/>
        </w:rPr>
        <w:t>Березовский район</w:t>
      </w:r>
    </w:p>
    <w:p w:rsidR="00407E85" w:rsidRPr="00407E85" w:rsidRDefault="00407E85" w:rsidP="00407E85">
      <w:pPr>
        <w:jc w:val="center"/>
        <w:rPr>
          <w:b/>
          <w:color w:val="000000"/>
          <w:sz w:val="28"/>
          <w:szCs w:val="24"/>
        </w:rPr>
      </w:pPr>
      <w:r w:rsidRPr="00407E85">
        <w:rPr>
          <w:b/>
          <w:color w:val="000000"/>
          <w:sz w:val="28"/>
          <w:szCs w:val="24"/>
        </w:rPr>
        <w:t>Муниципальное  Образование</w:t>
      </w:r>
    </w:p>
    <w:p w:rsidR="00407E85" w:rsidRPr="00407E85" w:rsidRDefault="00407E85" w:rsidP="00407E85">
      <w:pPr>
        <w:jc w:val="center"/>
        <w:rPr>
          <w:b/>
          <w:bCs/>
          <w:color w:val="000000"/>
          <w:sz w:val="36"/>
          <w:szCs w:val="24"/>
        </w:rPr>
      </w:pPr>
      <w:r w:rsidRPr="00407E85">
        <w:rPr>
          <w:b/>
          <w:bCs/>
          <w:color w:val="000000"/>
          <w:sz w:val="36"/>
          <w:szCs w:val="24"/>
        </w:rPr>
        <w:t>Администрация сельского поселения</w:t>
      </w:r>
      <w:r w:rsidRPr="00407E85">
        <w:rPr>
          <w:b/>
          <w:color w:val="000000"/>
          <w:sz w:val="28"/>
          <w:szCs w:val="24"/>
        </w:rPr>
        <w:t xml:space="preserve"> </w:t>
      </w:r>
      <w:r w:rsidRPr="00407E85">
        <w:rPr>
          <w:b/>
          <w:bCs/>
          <w:color w:val="000000"/>
          <w:sz w:val="36"/>
          <w:szCs w:val="24"/>
        </w:rPr>
        <w:t>Саранпауль</w:t>
      </w:r>
    </w:p>
    <w:p w:rsidR="00407E85" w:rsidRPr="00407E85" w:rsidRDefault="00407E85" w:rsidP="00407E85">
      <w:pPr>
        <w:jc w:val="center"/>
        <w:rPr>
          <w:color w:val="000000"/>
          <w:sz w:val="28"/>
          <w:szCs w:val="24"/>
        </w:rPr>
      </w:pPr>
    </w:p>
    <w:p w:rsidR="00407E85" w:rsidRPr="00407E85" w:rsidRDefault="00407E85" w:rsidP="00407E85">
      <w:pPr>
        <w:jc w:val="center"/>
        <w:rPr>
          <w:b/>
          <w:color w:val="000000"/>
          <w:sz w:val="44"/>
          <w:szCs w:val="24"/>
        </w:rPr>
      </w:pPr>
      <w:r w:rsidRPr="00407E85">
        <w:rPr>
          <w:b/>
          <w:color w:val="000000"/>
          <w:sz w:val="44"/>
          <w:szCs w:val="24"/>
        </w:rPr>
        <w:t>ПОСТАНОВЛЕНИЕ</w:t>
      </w:r>
    </w:p>
    <w:p w:rsidR="00407E85" w:rsidRPr="00407E85" w:rsidRDefault="00407E85" w:rsidP="00407E85">
      <w:pPr>
        <w:tabs>
          <w:tab w:val="left" w:pos="2410"/>
        </w:tabs>
        <w:rPr>
          <w:color w:val="000000"/>
          <w:sz w:val="28"/>
          <w:szCs w:val="28"/>
        </w:rPr>
      </w:pPr>
    </w:p>
    <w:p w:rsidR="00407E85" w:rsidRPr="00407E85" w:rsidRDefault="00407E85" w:rsidP="00407E85">
      <w:pPr>
        <w:keepNext/>
        <w:outlineLvl w:val="3"/>
        <w:rPr>
          <w:color w:val="000000"/>
          <w:sz w:val="28"/>
        </w:rPr>
      </w:pPr>
    </w:p>
    <w:p w:rsidR="00407E85" w:rsidRPr="00926863" w:rsidRDefault="00EF2DE9" w:rsidP="00407E8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F421F7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>.05.</w:t>
      </w:r>
      <w:r w:rsidR="002F17B0" w:rsidRPr="00926863">
        <w:rPr>
          <w:color w:val="000000"/>
          <w:sz w:val="28"/>
          <w:szCs w:val="28"/>
        </w:rPr>
        <w:t xml:space="preserve"> </w:t>
      </w:r>
      <w:r w:rsidR="00407E85" w:rsidRPr="00926863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22</w:t>
      </w:r>
      <w:r w:rsidR="00407E85" w:rsidRPr="00926863">
        <w:rPr>
          <w:color w:val="000000"/>
          <w:sz w:val="28"/>
          <w:szCs w:val="28"/>
        </w:rPr>
        <w:t xml:space="preserve">  г.  </w:t>
      </w:r>
      <w:r w:rsidR="00407E85" w:rsidRPr="00926863">
        <w:rPr>
          <w:color w:val="000000"/>
          <w:sz w:val="28"/>
          <w:szCs w:val="28"/>
        </w:rPr>
        <w:tab/>
      </w:r>
      <w:r w:rsidR="00407E85" w:rsidRPr="00926863">
        <w:rPr>
          <w:color w:val="000000"/>
          <w:sz w:val="28"/>
          <w:szCs w:val="28"/>
        </w:rPr>
        <w:tab/>
        <w:t xml:space="preserve">                                                   </w:t>
      </w:r>
      <w:r w:rsidR="00407E85" w:rsidRPr="00926863">
        <w:rPr>
          <w:color w:val="000000"/>
          <w:sz w:val="28"/>
          <w:szCs w:val="28"/>
        </w:rPr>
        <w:tab/>
      </w:r>
      <w:r w:rsidR="00407E85" w:rsidRPr="00926863">
        <w:rPr>
          <w:color w:val="000000"/>
          <w:sz w:val="28"/>
          <w:szCs w:val="28"/>
        </w:rPr>
        <w:tab/>
      </w:r>
      <w:r w:rsidR="00407E85" w:rsidRPr="0092686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407E85" w:rsidRPr="00926863">
        <w:rPr>
          <w:color w:val="000000"/>
          <w:sz w:val="28"/>
          <w:szCs w:val="28"/>
        </w:rPr>
        <w:t xml:space="preserve">№ </w:t>
      </w:r>
      <w:r w:rsidR="009F1335" w:rsidRPr="00926863">
        <w:rPr>
          <w:color w:val="000000"/>
          <w:sz w:val="28"/>
          <w:szCs w:val="28"/>
        </w:rPr>
        <w:t>9</w:t>
      </w:r>
      <w:r w:rsidR="00F421F7">
        <w:rPr>
          <w:color w:val="000000"/>
          <w:sz w:val="28"/>
          <w:szCs w:val="28"/>
        </w:rPr>
        <w:t>5</w:t>
      </w:r>
    </w:p>
    <w:p w:rsidR="00407E85" w:rsidRPr="00926863" w:rsidRDefault="00407E85" w:rsidP="00407E85">
      <w:pPr>
        <w:tabs>
          <w:tab w:val="left" w:pos="4395"/>
          <w:tab w:val="left" w:pos="5670"/>
        </w:tabs>
        <w:rPr>
          <w:color w:val="000000"/>
          <w:sz w:val="28"/>
          <w:szCs w:val="28"/>
        </w:rPr>
      </w:pPr>
    </w:p>
    <w:tbl>
      <w:tblPr>
        <w:tblpPr w:leftFromText="180" w:rightFromText="180" w:vertAnchor="text" w:tblpY="151"/>
        <w:tblW w:w="0" w:type="auto"/>
        <w:tblLook w:val="0000" w:firstRow="0" w:lastRow="0" w:firstColumn="0" w:lastColumn="0" w:noHBand="0" w:noVBand="0"/>
      </w:tblPr>
      <w:tblGrid>
        <w:gridCol w:w="5353"/>
      </w:tblGrid>
      <w:tr w:rsidR="00407E85" w:rsidRPr="00926863" w:rsidTr="00EF2DE9">
        <w:trPr>
          <w:trHeight w:val="849"/>
        </w:trPr>
        <w:tc>
          <w:tcPr>
            <w:tcW w:w="5353" w:type="dxa"/>
          </w:tcPr>
          <w:p w:rsidR="00407E85" w:rsidRPr="00926863" w:rsidRDefault="00F421F7" w:rsidP="00F421F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от 13.05.2022г. № 94 «</w:t>
            </w:r>
            <w:r w:rsidR="00407E85" w:rsidRPr="00926863">
              <w:rPr>
                <w:sz w:val="28"/>
                <w:szCs w:val="28"/>
              </w:rPr>
              <w:t xml:space="preserve">О введении режима </w:t>
            </w:r>
            <w:r w:rsidR="002F17B0" w:rsidRPr="00926863">
              <w:rPr>
                <w:sz w:val="28"/>
                <w:szCs w:val="28"/>
              </w:rPr>
              <w:t>повышенной готовности для органов управления сил и средств муниципального звена территориальной подсистемы единой государственной системы предупреждения и ликвидации чрезвычайных ситуаций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407E85" w:rsidRPr="00926863" w:rsidRDefault="00407E85" w:rsidP="00407E85">
      <w:pPr>
        <w:rPr>
          <w:color w:val="000000"/>
          <w:sz w:val="28"/>
          <w:szCs w:val="28"/>
        </w:rPr>
      </w:pPr>
    </w:p>
    <w:p w:rsidR="00407E85" w:rsidRPr="00926863" w:rsidRDefault="00407E85" w:rsidP="00407E85">
      <w:pPr>
        <w:spacing w:line="360" w:lineRule="auto"/>
        <w:rPr>
          <w:color w:val="000000"/>
          <w:sz w:val="28"/>
          <w:szCs w:val="28"/>
        </w:rPr>
      </w:pPr>
    </w:p>
    <w:p w:rsidR="00685E54" w:rsidRPr="00926863" w:rsidRDefault="00685E54">
      <w:pPr>
        <w:ind w:right="200"/>
        <w:rPr>
          <w:sz w:val="28"/>
          <w:szCs w:val="28"/>
        </w:rPr>
      </w:pPr>
    </w:p>
    <w:p w:rsidR="00407E85" w:rsidRPr="00926863" w:rsidRDefault="00407E85">
      <w:pPr>
        <w:ind w:right="200"/>
        <w:rPr>
          <w:sz w:val="28"/>
          <w:szCs w:val="28"/>
        </w:rPr>
      </w:pPr>
    </w:p>
    <w:p w:rsidR="002F17B0" w:rsidRPr="00926863" w:rsidRDefault="002F17B0" w:rsidP="00A60085">
      <w:pPr>
        <w:ind w:firstLine="567"/>
        <w:jc w:val="both"/>
        <w:rPr>
          <w:sz w:val="28"/>
          <w:szCs w:val="28"/>
        </w:rPr>
      </w:pPr>
    </w:p>
    <w:p w:rsidR="002F17B0" w:rsidRPr="00926863" w:rsidRDefault="002F17B0" w:rsidP="00A60085">
      <w:pPr>
        <w:ind w:firstLine="567"/>
        <w:jc w:val="both"/>
        <w:rPr>
          <w:sz w:val="28"/>
          <w:szCs w:val="28"/>
        </w:rPr>
      </w:pPr>
    </w:p>
    <w:p w:rsidR="002F17B0" w:rsidRPr="00926863" w:rsidRDefault="002F17B0" w:rsidP="00A60085">
      <w:pPr>
        <w:ind w:firstLine="567"/>
        <w:jc w:val="both"/>
        <w:rPr>
          <w:sz w:val="28"/>
          <w:szCs w:val="28"/>
        </w:rPr>
      </w:pPr>
    </w:p>
    <w:p w:rsidR="0028148E" w:rsidRPr="00926863" w:rsidRDefault="0028148E" w:rsidP="00A60085">
      <w:pPr>
        <w:ind w:firstLine="567"/>
        <w:jc w:val="both"/>
        <w:rPr>
          <w:sz w:val="28"/>
          <w:szCs w:val="28"/>
        </w:rPr>
      </w:pPr>
    </w:p>
    <w:p w:rsidR="00F421F7" w:rsidRDefault="00F421F7" w:rsidP="00A60085">
      <w:pPr>
        <w:ind w:firstLine="567"/>
        <w:jc w:val="both"/>
        <w:rPr>
          <w:sz w:val="28"/>
          <w:szCs w:val="28"/>
        </w:rPr>
      </w:pPr>
    </w:p>
    <w:p w:rsidR="002F17B0" w:rsidRPr="00926863" w:rsidRDefault="00F421F7" w:rsidP="00A600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7D65B2" w:rsidRPr="00926863">
        <w:rPr>
          <w:sz w:val="28"/>
          <w:szCs w:val="28"/>
        </w:rPr>
        <w:t>В соответствии с Федеральным законом от 21.12.1994 № 68-ФЗ «О защите населения от чрезвычайных ситуаций природного и техногенного характера»,</w:t>
      </w:r>
      <w:r w:rsidR="00F50B26" w:rsidRPr="00926863">
        <w:rPr>
          <w:rFonts w:ascii="Times New Roman CYR" w:hAnsi="Times New Roman CYR" w:cs="Times New Roman CYR"/>
          <w:color w:val="0000FF"/>
          <w:sz w:val="28"/>
          <w:szCs w:val="28"/>
        </w:rPr>
        <w:t xml:space="preserve"> </w:t>
      </w:r>
      <w:r w:rsidR="00F50B26" w:rsidRPr="00926863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</w:t>
      </w:r>
      <w:r w:rsidR="002F17B0" w:rsidRPr="00926863">
        <w:rPr>
          <w:sz w:val="28"/>
          <w:szCs w:val="28"/>
        </w:rPr>
        <w:t xml:space="preserve"> Постановлением Правительства Российской федерации от 30.12.2003 года № 794 «О единой государ</w:t>
      </w:r>
      <w:bookmarkStart w:id="0" w:name="_GoBack"/>
      <w:bookmarkEnd w:id="0"/>
      <w:r w:rsidR="002F17B0" w:rsidRPr="00926863">
        <w:rPr>
          <w:sz w:val="28"/>
          <w:szCs w:val="28"/>
        </w:rPr>
        <w:t xml:space="preserve">ственной системе предупреждения и ликвидации чрезвычайных ситуаций», </w:t>
      </w:r>
      <w:r w:rsidR="00EF2DE9">
        <w:rPr>
          <w:sz w:val="28"/>
          <w:szCs w:val="28"/>
        </w:rPr>
        <w:t xml:space="preserve"> </w:t>
      </w:r>
      <w:r w:rsidR="002F17B0" w:rsidRPr="00926863">
        <w:rPr>
          <w:sz w:val="28"/>
          <w:szCs w:val="28"/>
        </w:rPr>
        <w:t>в связи с повышением уровня воды в реке Ляпин на территории</w:t>
      </w:r>
      <w:proofErr w:type="gramEnd"/>
      <w:r w:rsidR="002F17B0" w:rsidRPr="00926863">
        <w:rPr>
          <w:sz w:val="28"/>
          <w:szCs w:val="28"/>
        </w:rPr>
        <w:t xml:space="preserve"> сельского поселения Саранпауль, возникновением угрозы подтопления (затопления) населенных пунктов Саранпауль и Хурумпауль</w:t>
      </w:r>
      <w:r>
        <w:rPr>
          <w:sz w:val="28"/>
          <w:szCs w:val="28"/>
        </w:rPr>
        <w:t xml:space="preserve"> в постановление</w:t>
      </w:r>
      <w:r w:rsidRPr="00F42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13.05.2022г. </w:t>
      </w:r>
      <w:r>
        <w:rPr>
          <w:sz w:val="28"/>
          <w:szCs w:val="28"/>
        </w:rPr>
        <w:t>№</w:t>
      </w:r>
      <w:r>
        <w:rPr>
          <w:sz w:val="28"/>
          <w:szCs w:val="28"/>
        </w:rPr>
        <w:t xml:space="preserve"> 94 «</w:t>
      </w:r>
      <w:r w:rsidRPr="00926863">
        <w:rPr>
          <w:sz w:val="28"/>
          <w:szCs w:val="28"/>
        </w:rPr>
        <w:t>О введении режима повышенной готовности для органов управления сил и средств муниципального звена территориальной подсистемы единой государственной системы предупреждения и ликвидации чрезвычайных ситуаций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внести следующие изменения</w:t>
      </w:r>
      <w:r w:rsidR="002F17B0" w:rsidRPr="00926863">
        <w:rPr>
          <w:sz w:val="28"/>
          <w:szCs w:val="28"/>
        </w:rPr>
        <w:t xml:space="preserve">:   </w:t>
      </w:r>
      <w:r w:rsidR="007D65B2" w:rsidRPr="00926863">
        <w:rPr>
          <w:sz w:val="28"/>
          <w:szCs w:val="28"/>
        </w:rPr>
        <w:t xml:space="preserve"> </w:t>
      </w:r>
    </w:p>
    <w:p w:rsidR="00F421F7" w:rsidRPr="00F421F7" w:rsidRDefault="00F421F7" w:rsidP="00F421F7">
      <w:pPr>
        <w:pStyle w:val="aa"/>
        <w:numPr>
          <w:ilvl w:val="0"/>
          <w:numId w:val="4"/>
        </w:numPr>
        <w:jc w:val="both"/>
        <w:rPr>
          <w:sz w:val="28"/>
          <w:szCs w:val="28"/>
        </w:rPr>
      </w:pPr>
      <w:r w:rsidRPr="00F421F7">
        <w:rPr>
          <w:sz w:val="28"/>
          <w:szCs w:val="28"/>
        </w:rPr>
        <w:t xml:space="preserve">В пункте 1 слова «с 11.00 по местному времени 13 мая 2022 году» заменить </w:t>
      </w:r>
      <w:proofErr w:type="gramStart"/>
      <w:r w:rsidRPr="00F421F7">
        <w:rPr>
          <w:sz w:val="28"/>
          <w:szCs w:val="28"/>
        </w:rPr>
        <w:t>на</w:t>
      </w:r>
      <w:proofErr w:type="gramEnd"/>
      <w:r w:rsidRPr="00F421F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421F7">
        <w:rPr>
          <w:sz w:val="28"/>
          <w:szCs w:val="28"/>
        </w:rPr>
        <w:t>с 11</w:t>
      </w:r>
      <w:r>
        <w:rPr>
          <w:sz w:val="28"/>
          <w:szCs w:val="28"/>
        </w:rPr>
        <w:t xml:space="preserve">часов </w:t>
      </w:r>
      <w:r w:rsidRPr="00F421F7">
        <w:rPr>
          <w:sz w:val="28"/>
          <w:szCs w:val="28"/>
        </w:rPr>
        <w:t xml:space="preserve">00 </w:t>
      </w:r>
      <w:proofErr w:type="gramStart"/>
      <w:r>
        <w:rPr>
          <w:sz w:val="28"/>
          <w:szCs w:val="28"/>
        </w:rPr>
        <w:t>минут</w:t>
      </w:r>
      <w:proofErr w:type="gramEnd"/>
      <w:r>
        <w:rPr>
          <w:sz w:val="28"/>
          <w:szCs w:val="28"/>
        </w:rPr>
        <w:t xml:space="preserve"> </w:t>
      </w:r>
      <w:r w:rsidRPr="00F421F7">
        <w:rPr>
          <w:sz w:val="28"/>
          <w:szCs w:val="28"/>
        </w:rPr>
        <w:t>по м</w:t>
      </w:r>
      <w:r>
        <w:rPr>
          <w:sz w:val="28"/>
          <w:szCs w:val="28"/>
        </w:rPr>
        <w:t>естному времени 13 мая 2022 года,  до особого распоряжения»</w:t>
      </w:r>
      <w:r w:rsidRPr="00F421F7">
        <w:rPr>
          <w:sz w:val="28"/>
          <w:szCs w:val="28"/>
        </w:rPr>
        <w:t>.</w:t>
      </w:r>
    </w:p>
    <w:p w:rsidR="00A60085" w:rsidRPr="00926863" w:rsidRDefault="0028148E" w:rsidP="00F421F7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926863">
        <w:rPr>
          <w:sz w:val="28"/>
          <w:szCs w:val="28"/>
        </w:rPr>
        <w:t>Настоящее постановление вступает в силу после его подписания.</w:t>
      </w:r>
    </w:p>
    <w:p w:rsidR="00A60085" w:rsidRPr="00926863" w:rsidRDefault="00A60085" w:rsidP="00F421F7">
      <w:pPr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gramStart"/>
      <w:r w:rsidRPr="00926863">
        <w:rPr>
          <w:bCs/>
          <w:sz w:val="28"/>
          <w:szCs w:val="28"/>
        </w:rPr>
        <w:t xml:space="preserve">Контроль </w:t>
      </w:r>
      <w:r w:rsidR="0028148E" w:rsidRPr="00926863">
        <w:rPr>
          <w:bCs/>
          <w:sz w:val="28"/>
          <w:szCs w:val="28"/>
        </w:rPr>
        <w:t>за</w:t>
      </w:r>
      <w:proofErr w:type="gramEnd"/>
      <w:r w:rsidR="0028148E" w:rsidRPr="00926863">
        <w:rPr>
          <w:bCs/>
          <w:sz w:val="28"/>
          <w:szCs w:val="28"/>
        </w:rPr>
        <w:t xml:space="preserve"> исполнением настоящего </w:t>
      </w:r>
      <w:r w:rsidRPr="00926863">
        <w:rPr>
          <w:bCs/>
          <w:sz w:val="28"/>
          <w:szCs w:val="28"/>
        </w:rPr>
        <w:t xml:space="preserve">постановления </w:t>
      </w:r>
      <w:r w:rsidR="0082151E" w:rsidRPr="00926863">
        <w:rPr>
          <w:bCs/>
          <w:sz w:val="28"/>
          <w:szCs w:val="28"/>
        </w:rPr>
        <w:t>оставляю за собой.</w:t>
      </w:r>
      <w:r w:rsidRPr="00926863">
        <w:rPr>
          <w:bCs/>
          <w:sz w:val="28"/>
          <w:szCs w:val="28"/>
        </w:rPr>
        <w:t xml:space="preserve"> </w:t>
      </w:r>
    </w:p>
    <w:p w:rsidR="00A86983" w:rsidRPr="00926863" w:rsidRDefault="00A86983" w:rsidP="00A60085">
      <w:pPr>
        <w:jc w:val="both"/>
        <w:rPr>
          <w:sz w:val="28"/>
          <w:szCs w:val="28"/>
        </w:rPr>
      </w:pPr>
    </w:p>
    <w:p w:rsidR="00975524" w:rsidRPr="00926863" w:rsidRDefault="00975524" w:rsidP="009225D3">
      <w:pPr>
        <w:rPr>
          <w:sz w:val="28"/>
          <w:szCs w:val="28"/>
        </w:rPr>
      </w:pPr>
    </w:p>
    <w:p w:rsidR="00975524" w:rsidRPr="00926863" w:rsidRDefault="00975524" w:rsidP="009225D3">
      <w:pPr>
        <w:rPr>
          <w:sz w:val="28"/>
          <w:szCs w:val="28"/>
        </w:rPr>
      </w:pPr>
    </w:p>
    <w:p w:rsidR="0028148E" w:rsidRPr="00926863" w:rsidRDefault="0028148E" w:rsidP="0028148E">
      <w:pPr>
        <w:ind w:firstLine="567"/>
        <w:rPr>
          <w:sz w:val="28"/>
          <w:szCs w:val="28"/>
        </w:rPr>
      </w:pPr>
    </w:p>
    <w:p w:rsidR="009225D3" w:rsidRPr="00926863" w:rsidRDefault="00E65B7F" w:rsidP="0028148E">
      <w:pPr>
        <w:ind w:firstLine="567"/>
        <w:rPr>
          <w:sz w:val="28"/>
          <w:szCs w:val="28"/>
        </w:rPr>
      </w:pPr>
      <w:r w:rsidRPr="00926863">
        <w:rPr>
          <w:sz w:val="28"/>
          <w:szCs w:val="28"/>
        </w:rPr>
        <w:t>Глава поселения</w:t>
      </w:r>
      <w:r w:rsidRPr="00926863">
        <w:rPr>
          <w:sz w:val="28"/>
          <w:szCs w:val="28"/>
        </w:rPr>
        <w:tab/>
      </w:r>
      <w:r w:rsidRPr="00926863">
        <w:rPr>
          <w:sz w:val="28"/>
          <w:szCs w:val="28"/>
        </w:rPr>
        <w:tab/>
      </w:r>
      <w:r w:rsidRPr="00926863">
        <w:rPr>
          <w:sz w:val="28"/>
          <w:szCs w:val="28"/>
        </w:rPr>
        <w:tab/>
      </w:r>
      <w:r w:rsidRPr="00926863">
        <w:rPr>
          <w:sz w:val="28"/>
          <w:szCs w:val="28"/>
        </w:rPr>
        <w:tab/>
      </w:r>
      <w:r w:rsidRPr="00926863">
        <w:rPr>
          <w:sz w:val="28"/>
          <w:szCs w:val="28"/>
        </w:rPr>
        <w:tab/>
      </w:r>
      <w:r w:rsidRPr="00926863">
        <w:rPr>
          <w:sz w:val="28"/>
          <w:szCs w:val="28"/>
        </w:rPr>
        <w:tab/>
      </w:r>
      <w:r w:rsidRPr="00926863">
        <w:rPr>
          <w:sz w:val="28"/>
          <w:szCs w:val="28"/>
        </w:rPr>
        <w:tab/>
      </w:r>
      <w:proofErr w:type="spellStart"/>
      <w:r w:rsidR="00EF2DE9">
        <w:rPr>
          <w:sz w:val="28"/>
          <w:szCs w:val="28"/>
        </w:rPr>
        <w:t>И.А.Сметанин</w:t>
      </w:r>
      <w:proofErr w:type="spellEnd"/>
    </w:p>
    <w:p w:rsidR="009225D3" w:rsidRPr="00926863" w:rsidRDefault="009225D3" w:rsidP="009225D3">
      <w:pPr>
        <w:rPr>
          <w:sz w:val="28"/>
          <w:szCs w:val="28"/>
        </w:rPr>
      </w:pPr>
    </w:p>
    <w:p w:rsidR="009225D3" w:rsidRPr="009225D3" w:rsidRDefault="009225D3" w:rsidP="009225D3"/>
    <w:p w:rsidR="009225D3" w:rsidRDefault="009225D3" w:rsidP="009225D3"/>
    <w:sectPr w:rsidR="009225D3" w:rsidSect="00A60085">
      <w:type w:val="continuous"/>
      <w:pgSz w:w="11900" w:h="16820"/>
      <w:pgMar w:top="709" w:right="701" w:bottom="709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41801"/>
    <w:multiLevelType w:val="hybridMultilevel"/>
    <w:tmpl w:val="204C53DC"/>
    <w:lvl w:ilvl="0" w:tplc="F77025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EA371E"/>
    <w:multiLevelType w:val="multilevel"/>
    <w:tmpl w:val="933AB2F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">
    <w:nsid w:val="4E7A6878"/>
    <w:multiLevelType w:val="multilevel"/>
    <w:tmpl w:val="F1C491AA"/>
    <w:lvl w:ilvl="0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8" w:hanging="2160"/>
      </w:pPr>
      <w:rPr>
        <w:rFonts w:hint="default"/>
      </w:rPr>
    </w:lvl>
  </w:abstractNum>
  <w:abstractNum w:abstractNumId="3">
    <w:nsid w:val="64444C97"/>
    <w:multiLevelType w:val="hybridMultilevel"/>
    <w:tmpl w:val="47AAA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CA1D2A"/>
    <w:multiLevelType w:val="hybridMultilevel"/>
    <w:tmpl w:val="0A72F720"/>
    <w:lvl w:ilvl="0" w:tplc="15301D8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783441C0"/>
    <w:multiLevelType w:val="multilevel"/>
    <w:tmpl w:val="CE1A69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41D"/>
    <w:rsid w:val="0003193F"/>
    <w:rsid w:val="00083F8F"/>
    <w:rsid w:val="000D12F9"/>
    <w:rsid w:val="000D2BD8"/>
    <w:rsid w:val="00141BF7"/>
    <w:rsid w:val="001A1A13"/>
    <w:rsid w:val="001D6C8A"/>
    <w:rsid w:val="00271D0D"/>
    <w:rsid w:val="0028148E"/>
    <w:rsid w:val="00284933"/>
    <w:rsid w:val="00292928"/>
    <w:rsid w:val="00293ED2"/>
    <w:rsid w:val="002C75E2"/>
    <w:rsid w:val="002F17B0"/>
    <w:rsid w:val="003127DA"/>
    <w:rsid w:val="00326EA5"/>
    <w:rsid w:val="00391ABC"/>
    <w:rsid w:val="00396A16"/>
    <w:rsid w:val="003D3C2F"/>
    <w:rsid w:val="003F16DC"/>
    <w:rsid w:val="00407E85"/>
    <w:rsid w:val="00424A04"/>
    <w:rsid w:val="0043039F"/>
    <w:rsid w:val="004763E8"/>
    <w:rsid w:val="004A03DA"/>
    <w:rsid w:val="0050745C"/>
    <w:rsid w:val="005134C6"/>
    <w:rsid w:val="00565BFD"/>
    <w:rsid w:val="00565E5D"/>
    <w:rsid w:val="005A2F76"/>
    <w:rsid w:val="005B3223"/>
    <w:rsid w:val="005C0033"/>
    <w:rsid w:val="005C5C8A"/>
    <w:rsid w:val="005E1002"/>
    <w:rsid w:val="006240D5"/>
    <w:rsid w:val="00634719"/>
    <w:rsid w:val="00660F59"/>
    <w:rsid w:val="00685E54"/>
    <w:rsid w:val="00685F34"/>
    <w:rsid w:val="006C4BAE"/>
    <w:rsid w:val="006D6185"/>
    <w:rsid w:val="006E35C5"/>
    <w:rsid w:val="00716A77"/>
    <w:rsid w:val="00785A95"/>
    <w:rsid w:val="00786BE8"/>
    <w:rsid w:val="007C38AC"/>
    <w:rsid w:val="007D2EC9"/>
    <w:rsid w:val="007D65B2"/>
    <w:rsid w:val="007E5F23"/>
    <w:rsid w:val="00817178"/>
    <w:rsid w:val="0082151E"/>
    <w:rsid w:val="008302EE"/>
    <w:rsid w:val="00841C2D"/>
    <w:rsid w:val="0085665A"/>
    <w:rsid w:val="00883673"/>
    <w:rsid w:val="008B6C5E"/>
    <w:rsid w:val="008F1B4A"/>
    <w:rsid w:val="00901BC7"/>
    <w:rsid w:val="009225D3"/>
    <w:rsid w:val="00926863"/>
    <w:rsid w:val="00963D66"/>
    <w:rsid w:val="009653EF"/>
    <w:rsid w:val="00971FCA"/>
    <w:rsid w:val="00975524"/>
    <w:rsid w:val="009C173C"/>
    <w:rsid w:val="009C366E"/>
    <w:rsid w:val="009D17C9"/>
    <w:rsid w:val="009F1335"/>
    <w:rsid w:val="00A046E8"/>
    <w:rsid w:val="00A2314F"/>
    <w:rsid w:val="00A60085"/>
    <w:rsid w:val="00A6704E"/>
    <w:rsid w:val="00A71DCA"/>
    <w:rsid w:val="00A86983"/>
    <w:rsid w:val="00AD283D"/>
    <w:rsid w:val="00B02FAC"/>
    <w:rsid w:val="00B4026B"/>
    <w:rsid w:val="00B476C1"/>
    <w:rsid w:val="00BC7A97"/>
    <w:rsid w:val="00BD22E0"/>
    <w:rsid w:val="00BF2F59"/>
    <w:rsid w:val="00BF4ED5"/>
    <w:rsid w:val="00C21828"/>
    <w:rsid w:val="00C22D73"/>
    <w:rsid w:val="00C3378D"/>
    <w:rsid w:val="00C86AA0"/>
    <w:rsid w:val="00C875CC"/>
    <w:rsid w:val="00CE127F"/>
    <w:rsid w:val="00CE1313"/>
    <w:rsid w:val="00CF56C1"/>
    <w:rsid w:val="00D0282C"/>
    <w:rsid w:val="00D25D08"/>
    <w:rsid w:val="00D411FA"/>
    <w:rsid w:val="00DB2CCE"/>
    <w:rsid w:val="00DB346B"/>
    <w:rsid w:val="00E23F7C"/>
    <w:rsid w:val="00E3009E"/>
    <w:rsid w:val="00E52CE1"/>
    <w:rsid w:val="00E65B7F"/>
    <w:rsid w:val="00EC0577"/>
    <w:rsid w:val="00EF2DE9"/>
    <w:rsid w:val="00F0741D"/>
    <w:rsid w:val="00F421F7"/>
    <w:rsid w:val="00F4508B"/>
    <w:rsid w:val="00F45123"/>
    <w:rsid w:val="00F50B26"/>
    <w:rsid w:val="00F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20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20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spacing w:line="360" w:lineRule="auto"/>
      <w:ind w:right="198"/>
      <w:jc w:val="both"/>
    </w:pPr>
    <w:rPr>
      <w:sz w:val="28"/>
      <w:szCs w:val="28"/>
    </w:rPr>
  </w:style>
  <w:style w:type="paragraph" w:styleId="a4">
    <w:name w:val="Body Text Indent"/>
    <w:basedOn w:val="a"/>
    <w:pPr>
      <w:ind w:right="200" w:firstLine="720"/>
      <w:jc w:val="both"/>
    </w:pPr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4763E8"/>
    <w:rPr>
      <w:rFonts w:ascii="Tahoma" w:hAnsi="Tahoma" w:cs="Tahoma"/>
      <w:sz w:val="16"/>
      <w:szCs w:val="16"/>
    </w:rPr>
  </w:style>
  <w:style w:type="paragraph" w:styleId="a6">
    <w:name w:val="No Spacing"/>
    <w:qFormat/>
    <w:rsid w:val="00685E54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685E54"/>
    <w:rPr>
      <w:color w:val="0000FF"/>
      <w:u w:val="single"/>
    </w:rPr>
  </w:style>
  <w:style w:type="table" w:styleId="a8">
    <w:name w:val="Table Grid"/>
    <w:basedOn w:val="a1"/>
    <w:rsid w:val="00F45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7D65B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F421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200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20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spacing w:line="360" w:lineRule="auto"/>
      <w:ind w:right="198"/>
      <w:jc w:val="both"/>
    </w:pPr>
    <w:rPr>
      <w:sz w:val="28"/>
      <w:szCs w:val="28"/>
    </w:rPr>
  </w:style>
  <w:style w:type="paragraph" w:styleId="a4">
    <w:name w:val="Body Text Indent"/>
    <w:basedOn w:val="a"/>
    <w:pPr>
      <w:ind w:right="200" w:firstLine="720"/>
      <w:jc w:val="both"/>
    </w:pPr>
    <w:rPr>
      <w:sz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pPr>
      <w:ind w:firstLine="851"/>
      <w:jc w:val="both"/>
    </w:pPr>
    <w:rPr>
      <w:sz w:val="28"/>
    </w:rPr>
  </w:style>
  <w:style w:type="paragraph" w:styleId="a5">
    <w:name w:val="Balloon Text"/>
    <w:basedOn w:val="a"/>
    <w:semiHidden/>
    <w:rsid w:val="004763E8"/>
    <w:rPr>
      <w:rFonts w:ascii="Tahoma" w:hAnsi="Tahoma" w:cs="Tahoma"/>
      <w:sz w:val="16"/>
      <w:szCs w:val="16"/>
    </w:rPr>
  </w:style>
  <w:style w:type="paragraph" w:styleId="a6">
    <w:name w:val="No Spacing"/>
    <w:qFormat/>
    <w:rsid w:val="00685E54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rsid w:val="00685E54"/>
    <w:rPr>
      <w:color w:val="0000FF"/>
      <w:u w:val="single"/>
    </w:rPr>
  </w:style>
  <w:style w:type="table" w:styleId="a8">
    <w:name w:val="Table Grid"/>
    <w:basedOn w:val="a1"/>
    <w:rsid w:val="00F451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7D65B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List Paragraph"/>
    <w:basedOn w:val="a"/>
    <w:uiPriority w:val="34"/>
    <w:qFormat/>
    <w:rsid w:val="00F42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Рома</dc:creator>
  <cp:lastModifiedBy>КалугинаИА</cp:lastModifiedBy>
  <cp:revision>2</cp:revision>
  <cp:lastPrinted>2022-05-16T04:32:00Z</cp:lastPrinted>
  <dcterms:created xsi:type="dcterms:W3CDTF">2022-05-16T04:35:00Z</dcterms:created>
  <dcterms:modified xsi:type="dcterms:W3CDTF">2022-05-16T04:35:00Z</dcterms:modified>
</cp:coreProperties>
</file>