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C5" w:rsidRPr="006555B6" w:rsidRDefault="001968C5" w:rsidP="006555B6">
      <w:pPr>
        <w:jc w:val="center"/>
        <w:rPr>
          <w:b/>
          <w:sz w:val="28"/>
        </w:rPr>
      </w:pPr>
      <w:r w:rsidRPr="006555B6">
        <w:rPr>
          <w:b/>
          <w:sz w:val="28"/>
        </w:rPr>
        <w:t>Ханты - Мансийский автономный округ – Югра</w:t>
      </w:r>
    </w:p>
    <w:p w:rsidR="001968C5" w:rsidRPr="006555B6" w:rsidRDefault="001968C5" w:rsidP="006555B6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555B6">
        <w:rPr>
          <w:rFonts w:eastAsiaTheme="minorHAnsi"/>
          <w:b/>
          <w:sz w:val="28"/>
          <w:szCs w:val="22"/>
          <w:lang w:eastAsia="en-US"/>
        </w:rPr>
        <w:t xml:space="preserve">(Тюменская область) </w:t>
      </w:r>
    </w:p>
    <w:p w:rsidR="001968C5" w:rsidRPr="006555B6" w:rsidRDefault="001968C5" w:rsidP="006555B6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555B6">
        <w:rPr>
          <w:rFonts w:eastAsiaTheme="minorHAnsi"/>
          <w:b/>
          <w:sz w:val="28"/>
          <w:szCs w:val="22"/>
          <w:lang w:eastAsia="en-US"/>
        </w:rPr>
        <w:t>Березовский район</w:t>
      </w:r>
    </w:p>
    <w:p w:rsidR="001968C5" w:rsidRPr="006555B6" w:rsidRDefault="001968C5" w:rsidP="006555B6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6555B6">
        <w:rPr>
          <w:rFonts w:eastAsiaTheme="minorHAnsi"/>
          <w:b/>
          <w:sz w:val="28"/>
          <w:szCs w:val="22"/>
          <w:lang w:eastAsia="en-US"/>
        </w:rPr>
        <w:t>сельское поселение Саранпауль</w:t>
      </w:r>
    </w:p>
    <w:p w:rsidR="001968C5" w:rsidRPr="006555B6" w:rsidRDefault="001968C5" w:rsidP="006555B6">
      <w:pPr>
        <w:jc w:val="center"/>
        <w:rPr>
          <w:rFonts w:eastAsiaTheme="minorHAnsi"/>
          <w:b/>
          <w:bCs/>
          <w:sz w:val="36"/>
          <w:szCs w:val="22"/>
          <w:lang w:eastAsia="en-US"/>
        </w:rPr>
      </w:pPr>
      <w:r w:rsidRPr="006555B6">
        <w:rPr>
          <w:rFonts w:eastAsiaTheme="minorHAnsi"/>
          <w:b/>
          <w:bCs/>
          <w:sz w:val="36"/>
          <w:szCs w:val="22"/>
          <w:lang w:eastAsia="en-US"/>
        </w:rPr>
        <w:t>Администрация сельского поселения Саранпауль</w:t>
      </w:r>
    </w:p>
    <w:p w:rsidR="001968C5" w:rsidRPr="006555B6" w:rsidRDefault="001968C5" w:rsidP="006555B6">
      <w:pPr>
        <w:keepNext/>
        <w:outlineLvl w:val="0"/>
        <w:rPr>
          <w:rFonts w:eastAsia="Arial Unicode MS"/>
          <w:color w:val="333333"/>
          <w:sz w:val="32"/>
          <w:szCs w:val="28"/>
        </w:rPr>
      </w:pPr>
    </w:p>
    <w:p w:rsidR="001968C5" w:rsidRPr="006555B6" w:rsidRDefault="001968C5" w:rsidP="006555B6">
      <w:pPr>
        <w:keepNext/>
        <w:jc w:val="center"/>
        <w:outlineLvl w:val="0"/>
        <w:rPr>
          <w:rFonts w:eastAsiaTheme="minorHAnsi"/>
          <w:b/>
          <w:bCs/>
          <w:sz w:val="36"/>
          <w:szCs w:val="22"/>
          <w:lang w:eastAsia="en-US"/>
        </w:rPr>
      </w:pPr>
      <w:r w:rsidRPr="006555B6">
        <w:rPr>
          <w:rFonts w:eastAsiaTheme="minorHAnsi"/>
          <w:b/>
          <w:bCs/>
          <w:sz w:val="36"/>
          <w:szCs w:val="22"/>
          <w:lang w:eastAsia="en-US"/>
        </w:rPr>
        <w:t>ПОСТАНОВЛЕНИЕ</w:t>
      </w:r>
    </w:p>
    <w:p w:rsidR="001968C5" w:rsidRPr="006555B6" w:rsidRDefault="001968C5" w:rsidP="006555B6">
      <w:pPr>
        <w:keepNext/>
        <w:jc w:val="center"/>
        <w:outlineLvl w:val="0"/>
        <w:rPr>
          <w:rFonts w:eastAsia="Arial Unicode MS"/>
          <w:b/>
          <w:bCs/>
          <w:color w:val="333333"/>
          <w:sz w:val="40"/>
          <w:szCs w:val="28"/>
        </w:rPr>
      </w:pPr>
    </w:p>
    <w:p w:rsidR="001968C5" w:rsidRPr="006555B6" w:rsidRDefault="00B34C6F" w:rsidP="006555B6">
      <w:pPr>
        <w:jc w:val="both"/>
        <w:rPr>
          <w:sz w:val="28"/>
          <w:szCs w:val="28"/>
          <w:lang w:val="en-US"/>
        </w:rPr>
      </w:pPr>
      <w:r w:rsidRPr="006555B6">
        <w:rPr>
          <w:sz w:val="28"/>
          <w:szCs w:val="28"/>
        </w:rPr>
        <w:t>21</w:t>
      </w:r>
      <w:r w:rsidR="001968C5" w:rsidRPr="006555B6">
        <w:rPr>
          <w:sz w:val="28"/>
          <w:szCs w:val="28"/>
        </w:rPr>
        <w:t>.</w:t>
      </w:r>
      <w:r w:rsidRPr="006555B6">
        <w:rPr>
          <w:sz w:val="28"/>
          <w:szCs w:val="28"/>
        </w:rPr>
        <w:t>01</w:t>
      </w:r>
      <w:r w:rsidR="001968C5" w:rsidRPr="006555B6">
        <w:rPr>
          <w:sz w:val="28"/>
          <w:szCs w:val="28"/>
        </w:rPr>
        <w:t>.20</w:t>
      </w:r>
      <w:r w:rsidR="00914E22" w:rsidRPr="006555B6">
        <w:rPr>
          <w:sz w:val="28"/>
          <w:szCs w:val="28"/>
        </w:rPr>
        <w:t>2</w:t>
      </w:r>
      <w:r w:rsidRPr="006555B6">
        <w:rPr>
          <w:sz w:val="28"/>
          <w:szCs w:val="28"/>
        </w:rPr>
        <w:t>2</w:t>
      </w:r>
      <w:r w:rsidR="001968C5" w:rsidRPr="006555B6">
        <w:rPr>
          <w:sz w:val="28"/>
          <w:szCs w:val="28"/>
        </w:rPr>
        <w:t>г.</w:t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</w:r>
      <w:r w:rsidR="001968C5" w:rsidRPr="006555B6">
        <w:rPr>
          <w:sz w:val="28"/>
          <w:szCs w:val="28"/>
        </w:rPr>
        <w:tab/>
        <w:t xml:space="preserve">№ </w:t>
      </w:r>
      <w:r w:rsidR="00A04719">
        <w:rPr>
          <w:sz w:val="28"/>
          <w:szCs w:val="28"/>
        </w:rPr>
        <w:t>04</w:t>
      </w:r>
    </w:p>
    <w:p w:rsidR="001968C5" w:rsidRPr="006555B6" w:rsidRDefault="001968C5" w:rsidP="006555B6">
      <w:pPr>
        <w:jc w:val="both"/>
        <w:rPr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968C5" w:rsidRPr="006555B6" w:rsidTr="00856E9A">
        <w:trPr>
          <w:trHeight w:val="1174"/>
        </w:trPr>
        <w:tc>
          <w:tcPr>
            <w:tcW w:w="5211" w:type="dxa"/>
          </w:tcPr>
          <w:p w:rsidR="001968C5" w:rsidRPr="006555B6" w:rsidRDefault="00B34C6F" w:rsidP="006555B6">
            <w:pPr>
              <w:spacing w:before="100" w:beforeAutospacing="1" w:after="238"/>
              <w:jc w:val="both"/>
            </w:pPr>
            <w:bookmarkStart w:id="0" w:name="_Hlk54084285"/>
            <w:r w:rsidRPr="006555B6">
              <w:rPr>
                <w:sz w:val="28"/>
                <w:szCs w:val="28"/>
              </w:rPr>
              <w:t>О внесение изменений в постановление администрации сельского поселения Саранпауль от 10.11.2021 № 76 «</w:t>
            </w:r>
            <w:r w:rsidR="001968C5" w:rsidRPr="006555B6">
              <w:rPr>
                <w:sz w:val="28"/>
                <w:szCs w:val="28"/>
              </w:rPr>
              <w:t>О прогнозе социально-экономического развития на 202</w:t>
            </w:r>
            <w:r w:rsidR="000F74C4" w:rsidRPr="006555B6">
              <w:rPr>
                <w:sz w:val="28"/>
                <w:szCs w:val="28"/>
              </w:rPr>
              <w:t>2</w:t>
            </w:r>
            <w:r w:rsidR="001968C5" w:rsidRPr="006555B6">
              <w:rPr>
                <w:sz w:val="28"/>
                <w:szCs w:val="28"/>
              </w:rPr>
              <w:t xml:space="preserve"> год и на плановый период 202</w:t>
            </w:r>
            <w:r w:rsidR="000F74C4" w:rsidRPr="006555B6">
              <w:rPr>
                <w:sz w:val="28"/>
                <w:szCs w:val="28"/>
              </w:rPr>
              <w:t>3</w:t>
            </w:r>
            <w:r w:rsidR="001968C5" w:rsidRPr="006555B6">
              <w:rPr>
                <w:sz w:val="28"/>
                <w:szCs w:val="28"/>
              </w:rPr>
              <w:t xml:space="preserve"> – 202</w:t>
            </w:r>
            <w:r w:rsidR="000F74C4" w:rsidRPr="006555B6">
              <w:rPr>
                <w:sz w:val="28"/>
                <w:szCs w:val="28"/>
              </w:rPr>
              <w:t>6</w:t>
            </w:r>
            <w:r w:rsidR="001968C5" w:rsidRPr="006555B6">
              <w:rPr>
                <w:sz w:val="28"/>
                <w:szCs w:val="28"/>
              </w:rPr>
              <w:t xml:space="preserve"> годов</w:t>
            </w:r>
            <w:bookmarkEnd w:id="0"/>
            <w:r w:rsidRPr="006555B6">
              <w:rPr>
                <w:sz w:val="28"/>
                <w:szCs w:val="28"/>
              </w:rPr>
              <w:t>»</w:t>
            </w:r>
          </w:p>
        </w:tc>
      </w:tr>
    </w:tbl>
    <w:p w:rsidR="001968C5" w:rsidRPr="006555B6" w:rsidRDefault="001968C5" w:rsidP="006555B6">
      <w:pPr>
        <w:spacing w:before="100" w:beforeAutospacing="1" w:after="238"/>
        <w:ind w:firstLine="652"/>
        <w:jc w:val="both"/>
        <w:rPr>
          <w:sz w:val="28"/>
          <w:szCs w:val="28"/>
        </w:rPr>
      </w:pPr>
      <w:proofErr w:type="gramStart"/>
      <w:r w:rsidRPr="006555B6">
        <w:rPr>
          <w:sz w:val="28"/>
          <w:szCs w:val="28"/>
        </w:rPr>
        <w:t xml:space="preserve">В соответствии с Федеральным Законом от 28 июня 2014 года № 172-ФЗ «О стратегическом планировании в Российской Федерации», Законом Ханты-Мансийского автономного округа – Югры от 20 июля 2007 года № 99-оз «Об отдельных вопросах организации и осуществления бюджетного процесса в Ханты-Мансийском автономном округе – Югре», </w:t>
      </w:r>
      <w:r w:rsidR="00914E22" w:rsidRPr="006555B6">
        <w:rPr>
          <w:sz w:val="28"/>
          <w:szCs w:val="28"/>
        </w:rPr>
        <w:t>распоряжением администрации сельского поселения Саранпауль</w:t>
      </w:r>
      <w:r w:rsidRPr="006555B6">
        <w:rPr>
          <w:sz w:val="28"/>
          <w:szCs w:val="28"/>
        </w:rPr>
        <w:t xml:space="preserve"> </w:t>
      </w:r>
      <w:r w:rsidR="00914E22" w:rsidRPr="006555B6">
        <w:rPr>
          <w:sz w:val="28"/>
          <w:szCs w:val="28"/>
        </w:rPr>
        <w:t>от 0</w:t>
      </w:r>
      <w:r w:rsidR="000F74C4" w:rsidRPr="006555B6">
        <w:rPr>
          <w:sz w:val="28"/>
          <w:szCs w:val="28"/>
        </w:rPr>
        <w:t>7</w:t>
      </w:r>
      <w:r w:rsidR="00914E22" w:rsidRPr="006555B6">
        <w:rPr>
          <w:sz w:val="28"/>
          <w:szCs w:val="28"/>
        </w:rPr>
        <w:t>.07.202</w:t>
      </w:r>
      <w:r w:rsidR="000F74C4" w:rsidRPr="006555B6">
        <w:rPr>
          <w:sz w:val="28"/>
          <w:szCs w:val="28"/>
        </w:rPr>
        <w:t>1</w:t>
      </w:r>
      <w:r w:rsidR="00262406" w:rsidRPr="006555B6">
        <w:rPr>
          <w:sz w:val="28"/>
          <w:szCs w:val="28"/>
        </w:rPr>
        <w:t xml:space="preserve"> </w:t>
      </w:r>
      <w:r w:rsidR="00914E22" w:rsidRPr="006555B6">
        <w:rPr>
          <w:sz w:val="28"/>
          <w:szCs w:val="28"/>
        </w:rPr>
        <w:t xml:space="preserve">№ 51-р </w:t>
      </w:r>
      <w:r w:rsidRPr="006555B6">
        <w:rPr>
          <w:sz w:val="28"/>
          <w:szCs w:val="28"/>
        </w:rPr>
        <w:t>«</w:t>
      </w:r>
      <w:r w:rsidR="00914E22" w:rsidRPr="006555B6">
        <w:rPr>
          <w:sz w:val="28"/>
          <w:szCs w:val="28"/>
        </w:rPr>
        <w:t>Об организации разработки проекта решения о бюджете  сельского поселения Саранпауль на</w:t>
      </w:r>
      <w:proofErr w:type="gramEnd"/>
      <w:r w:rsidR="00914E22" w:rsidRPr="006555B6">
        <w:rPr>
          <w:sz w:val="28"/>
          <w:szCs w:val="28"/>
        </w:rPr>
        <w:t xml:space="preserve"> 202</w:t>
      </w:r>
      <w:r w:rsidR="000F74C4" w:rsidRPr="006555B6">
        <w:rPr>
          <w:sz w:val="28"/>
          <w:szCs w:val="28"/>
        </w:rPr>
        <w:t>2</w:t>
      </w:r>
      <w:r w:rsidR="00914E22" w:rsidRPr="006555B6">
        <w:rPr>
          <w:sz w:val="28"/>
          <w:szCs w:val="28"/>
        </w:rPr>
        <w:t xml:space="preserve"> год и плановый период 202</w:t>
      </w:r>
      <w:r w:rsidR="000F74C4" w:rsidRPr="006555B6">
        <w:rPr>
          <w:sz w:val="28"/>
          <w:szCs w:val="28"/>
        </w:rPr>
        <w:t>3</w:t>
      </w:r>
      <w:r w:rsidR="00914E22" w:rsidRPr="006555B6">
        <w:rPr>
          <w:sz w:val="28"/>
          <w:szCs w:val="28"/>
        </w:rPr>
        <w:t xml:space="preserve"> и 202</w:t>
      </w:r>
      <w:r w:rsidR="000F74C4" w:rsidRPr="006555B6">
        <w:rPr>
          <w:sz w:val="28"/>
          <w:szCs w:val="28"/>
        </w:rPr>
        <w:t>4</w:t>
      </w:r>
      <w:r w:rsidR="00914E22" w:rsidRPr="006555B6">
        <w:rPr>
          <w:sz w:val="28"/>
          <w:szCs w:val="28"/>
        </w:rPr>
        <w:t xml:space="preserve"> годов</w:t>
      </w:r>
      <w:r w:rsidRPr="006555B6">
        <w:rPr>
          <w:sz w:val="28"/>
          <w:szCs w:val="28"/>
        </w:rPr>
        <w:t>»:</w:t>
      </w:r>
    </w:p>
    <w:p w:rsidR="00A04719" w:rsidRPr="00A04719" w:rsidRDefault="00A04719" w:rsidP="00A047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0"/>
        <w:jc w:val="both"/>
        <w:rPr>
          <w:sz w:val="28"/>
          <w:szCs w:val="28"/>
        </w:rPr>
      </w:pPr>
      <w:r w:rsidRPr="00A04719">
        <w:rPr>
          <w:bCs/>
          <w:sz w:val="28"/>
          <w:szCs w:val="28"/>
        </w:rPr>
        <w:t>В постановление</w:t>
      </w:r>
      <w:r w:rsidRPr="00A04719">
        <w:rPr>
          <w:sz w:val="28"/>
          <w:szCs w:val="28"/>
        </w:rPr>
        <w:t xml:space="preserve"> администрации сельского поселения Саранпауль от 10.11.2021 № 76 «О прогнозе социально-экономического развития на 2022 год и на плановый период 2023 – 2026 годов» внести следующие изменения:</w:t>
      </w:r>
    </w:p>
    <w:p w:rsidR="00A04719" w:rsidRDefault="00A04719" w:rsidP="00A04719">
      <w:pPr>
        <w:pStyle w:val="aff3"/>
        <w:numPr>
          <w:ilvl w:val="1"/>
          <w:numId w:val="7"/>
        </w:numPr>
        <w:spacing w:before="100" w:beforeAutospacing="1"/>
        <w:ind w:firstLine="0"/>
        <w:jc w:val="both"/>
        <w:rPr>
          <w:sz w:val="28"/>
          <w:szCs w:val="28"/>
        </w:rPr>
      </w:pPr>
      <w:r w:rsidRPr="00A04719">
        <w:rPr>
          <w:sz w:val="28"/>
          <w:szCs w:val="28"/>
        </w:rPr>
        <w:t>В наименовании постановления «2026» заменить на «2024»;</w:t>
      </w:r>
    </w:p>
    <w:p w:rsidR="00956AF5" w:rsidRPr="00A04719" w:rsidRDefault="00956AF5" w:rsidP="00A04719">
      <w:pPr>
        <w:pStyle w:val="aff3"/>
        <w:numPr>
          <w:ilvl w:val="1"/>
          <w:numId w:val="7"/>
        </w:numPr>
        <w:spacing w:before="100" w:beforeAutospacing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и 2 </w:t>
      </w:r>
      <w:bookmarkStart w:id="1" w:name="_GoBack"/>
      <w:bookmarkEnd w:id="1"/>
      <w:r>
        <w:rPr>
          <w:sz w:val="28"/>
          <w:szCs w:val="28"/>
        </w:rPr>
        <w:t xml:space="preserve"> текста постановления «2026» </w:t>
      </w:r>
      <w:r w:rsidRPr="00A04719">
        <w:rPr>
          <w:sz w:val="28"/>
          <w:szCs w:val="28"/>
        </w:rPr>
        <w:t>заменить на «2024»;</w:t>
      </w:r>
    </w:p>
    <w:p w:rsidR="00173BE1" w:rsidRPr="00A04719" w:rsidRDefault="00173BE1" w:rsidP="00A04719">
      <w:pPr>
        <w:pStyle w:val="aff3"/>
        <w:numPr>
          <w:ilvl w:val="1"/>
          <w:numId w:val="7"/>
        </w:numPr>
        <w:spacing w:before="100" w:beforeAutospacing="1"/>
        <w:ind w:firstLine="0"/>
        <w:jc w:val="both"/>
        <w:rPr>
          <w:sz w:val="28"/>
          <w:szCs w:val="28"/>
        </w:rPr>
      </w:pPr>
      <w:r w:rsidRPr="00A04719">
        <w:rPr>
          <w:bCs/>
          <w:sz w:val="28"/>
          <w:szCs w:val="28"/>
        </w:rPr>
        <w:t xml:space="preserve">Приложение </w:t>
      </w:r>
      <w:r w:rsidR="00A04719" w:rsidRPr="00A04719">
        <w:rPr>
          <w:bCs/>
          <w:sz w:val="28"/>
          <w:szCs w:val="28"/>
        </w:rPr>
        <w:t xml:space="preserve"> </w:t>
      </w:r>
      <w:r w:rsidRPr="00A04719">
        <w:rPr>
          <w:bCs/>
          <w:sz w:val="28"/>
          <w:szCs w:val="28"/>
        </w:rPr>
        <w:t xml:space="preserve"> к постановлению</w:t>
      </w:r>
      <w:r w:rsidRPr="00A04719">
        <w:rPr>
          <w:sz w:val="28"/>
          <w:szCs w:val="28"/>
        </w:rPr>
        <w:t xml:space="preserve"> администрации сельского поселения Саранпауль от 10.11.2021 № 76 «О прогнозе социально-экономического развития на 2022 год и на плановый период 2023 – 2026 годов»</w:t>
      </w:r>
      <w:r w:rsidRPr="00A04719">
        <w:rPr>
          <w:bCs/>
          <w:sz w:val="28"/>
          <w:szCs w:val="28"/>
        </w:rPr>
        <w:t xml:space="preserve"> изложить в  редакции согласно приложению  к настоящему постановлению.</w:t>
      </w:r>
      <w:r w:rsidRPr="00A04719">
        <w:rPr>
          <w:sz w:val="28"/>
          <w:szCs w:val="28"/>
        </w:rPr>
        <w:t xml:space="preserve"> </w:t>
      </w:r>
    </w:p>
    <w:p w:rsidR="001968C5" w:rsidRPr="00A04719" w:rsidRDefault="001968C5" w:rsidP="00A047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0"/>
        <w:jc w:val="both"/>
        <w:rPr>
          <w:sz w:val="28"/>
          <w:szCs w:val="28"/>
        </w:rPr>
      </w:pPr>
      <w:r w:rsidRPr="00A04719">
        <w:rPr>
          <w:sz w:val="28"/>
          <w:szCs w:val="28"/>
        </w:rPr>
        <w:t>Обнародовать настоящее постановление путем размещения в общественно доступных для населения местах и разместить на официальном сайте администрации сельского поселения Саранпауль.</w:t>
      </w:r>
    </w:p>
    <w:p w:rsidR="001968C5" w:rsidRPr="00A04719" w:rsidRDefault="001968C5" w:rsidP="00A04719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line="276" w:lineRule="auto"/>
        <w:ind w:left="0" w:firstLine="0"/>
        <w:jc w:val="both"/>
        <w:rPr>
          <w:sz w:val="28"/>
          <w:szCs w:val="28"/>
        </w:rPr>
      </w:pPr>
      <w:proofErr w:type="gramStart"/>
      <w:r w:rsidRPr="00A04719">
        <w:rPr>
          <w:sz w:val="28"/>
          <w:szCs w:val="28"/>
        </w:rPr>
        <w:t>Контроль за</w:t>
      </w:r>
      <w:proofErr w:type="gramEnd"/>
      <w:r w:rsidRPr="00A04719">
        <w:rPr>
          <w:sz w:val="28"/>
          <w:szCs w:val="28"/>
        </w:rPr>
        <w:t xml:space="preserve"> выполнением постановления возложить на </w:t>
      </w:r>
      <w:r w:rsidR="000F74C4" w:rsidRPr="00A04719">
        <w:rPr>
          <w:sz w:val="28"/>
          <w:szCs w:val="28"/>
        </w:rPr>
        <w:t>заведующего сектором экономики и прогнозирования Г.К. Филиппову</w:t>
      </w:r>
      <w:r w:rsidRPr="00A04719">
        <w:rPr>
          <w:sz w:val="28"/>
          <w:szCs w:val="28"/>
        </w:rPr>
        <w:t>.</w:t>
      </w:r>
    </w:p>
    <w:p w:rsidR="001968C5" w:rsidRPr="006555B6" w:rsidRDefault="001968C5" w:rsidP="006555B6">
      <w:pPr>
        <w:spacing w:before="100" w:beforeAutospacing="1"/>
        <w:ind w:right="23"/>
        <w:rPr>
          <w:sz w:val="28"/>
          <w:szCs w:val="28"/>
        </w:rPr>
      </w:pPr>
      <w:r w:rsidRPr="006555B6">
        <w:rPr>
          <w:color w:val="000000"/>
          <w:sz w:val="28"/>
          <w:szCs w:val="28"/>
        </w:rPr>
        <w:t xml:space="preserve">Глава поселения </w:t>
      </w:r>
      <w:r w:rsidRPr="006555B6">
        <w:rPr>
          <w:color w:val="000000"/>
          <w:sz w:val="28"/>
          <w:szCs w:val="28"/>
        </w:rPr>
        <w:tab/>
      </w:r>
      <w:r w:rsidRPr="006555B6">
        <w:rPr>
          <w:color w:val="000000"/>
          <w:sz w:val="28"/>
          <w:szCs w:val="28"/>
        </w:rPr>
        <w:tab/>
      </w:r>
      <w:r w:rsidRPr="006555B6">
        <w:rPr>
          <w:color w:val="000000"/>
          <w:sz w:val="28"/>
          <w:szCs w:val="28"/>
        </w:rPr>
        <w:tab/>
      </w:r>
      <w:r w:rsidRPr="006555B6">
        <w:rPr>
          <w:color w:val="000000"/>
          <w:sz w:val="28"/>
          <w:szCs w:val="28"/>
        </w:rPr>
        <w:tab/>
      </w:r>
      <w:r w:rsidRPr="006555B6">
        <w:rPr>
          <w:color w:val="000000"/>
          <w:sz w:val="28"/>
          <w:szCs w:val="28"/>
        </w:rPr>
        <w:tab/>
      </w:r>
      <w:r w:rsidR="000F74C4" w:rsidRPr="006555B6">
        <w:rPr>
          <w:color w:val="000000"/>
          <w:sz w:val="28"/>
          <w:szCs w:val="28"/>
        </w:rPr>
        <w:t xml:space="preserve">       </w:t>
      </w:r>
      <w:r w:rsidRPr="006555B6">
        <w:rPr>
          <w:color w:val="000000"/>
          <w:sz w:val="28"/>
          <w:szCs w:val="28"/>
        </w:rPr>
        <w:tab/>
      </w:r>
      <w:r w:rsidRPr="006555B6">
        <w:rPr>
          <w:color w:val="000000"/>
          <w:sz w:val="28"/>
          <w:szCs w:val="28"/>
        </w:rPr>
        <w:tab/>
      </w:r>
      <w:r w:rsidR="000F74C4" w:rsidRPr="006555B6">
        <w:rPr>
          <w:color w:val="000000"/>
          <w:sz w:val="28"/>
          <w:szCs w:val="28"/>
        </w:rPr>
        <w:t xml:space="preserve">          И.А. Сметанин</w:t>
      </w:r>
    </w:p>
    <w:p w:rsidR="00F25AA7" w:rsidRPr="006555B6" w:rsidRDefault="00F25AA7" w:rsidP="006555B6">
      <w:pPr>
        <w:spacing w:beforeAutospacing="1"/>
        <w:ind w:right="23"/>
        <w:rPr>
          <w:sz w:val="28"/>
          <w:szCs w:val="28"/>
        </w:rPr>
        <w:sectPr w:rsidR="00F25AA7" w:rsidRPr="006555B6" w:rsidSect="00956AF5">
          <w:pgSz w:w="11906" w:h="16838"/>
          <w:pgMar w:top="567" w:right="566" w:bottom="568" w:left="1701" w:header="0" w:footer="0" w:gutter="0"/>
          <w:cols w:space="720"/>
          <w:formProt w:val="0"/>
          <w:docGrid w:linePitch="360" w:charSpace="-6145"/>
        </w:sectPr>
      </w:pPr>
    </w:p>
    <w:p w:rsidR="00F25AA7" w:rsidRPr="006555B6" w:rsidRDefault="001968C5" w:rsidP="006555B6">
      <w:pPr>
        <w:widowControl w:val="0"/>
        <w:suppressAutoHyphens/>
        <w:jc w:val="right"/>
        <w:rPr>
          <w:rFonts w:eastAsia="Lucida Sans Unicode"/>
          <w:sz w:val="20"/>
          <w:szCs w:val="20"/>
          <w:lang w:eastAsia="en-US"/>
        </w:rPr>
      </w:pPr>
      <w:r w:rsidRPr="006555B6">
        <w:rPr>
          <w:rFonts w:eastAsia="Lucida Sans Unicode"/>
          <w:sz w:val="20"/>
          <w:szCs w:val="20"/>
          <w:lang w:eastAsia="en-US"/>
        </w:rPr>
        <w:lastRenderedPageBreak/>
        <w:t xml:space="preserve">Приложение к постановлению </w:t>
      </w:r>
    </w:p>
    <w:p w:rsidR="00F25AA7" w:rsidRPr="006555B6" w:rsidRDefault="001968C5" w:rsidP="006555B6">
      <w:pPr>
        <w:widowControl w:val="0"/>
        <w:suppressAutoHyphens/>
        <w:jc w:val="right"/>
        <w:rPr>
          <w:rFonts w:eastAsia="Lucida Sans Unicode"/>
          <w:sz w:val="20"/>
          <w:szCs w:val="20"/>
          <w:lang w:eastAsia="en-US"/>
        </w:rPr>
      </w:pPr>
      <w:r w:rsidRPr="006555B6">
        <w:rPr>
          <w:rFonts w:eastAsia="Lucida Sans Unicode"/>
          <w:sz w:val="20"/>
          <w:szCs w:val="20"/>
          <w:lang w:eastAsia="en-US"/>
        </w:rPr>
        <w:t xml:space="preserve">от </w:t>
      </w:r>
      <w:r w:rsidR="00A04719">
        <w:rPr>
          <w:rFonts w:eastAsia="Lucida Sans Unicode"/>
          <w:sz w:val="20"/>
          <w:szCs w:val="20"/>
          <w:lang w:eastAsia="en-US"/>
        </w:rPr>
        <w:t>21.01.2022г. № 04</w:t>
      </w:r>
    </w:p>
    <w:p w:rsidR="00F25AA7" w:rsidRPr="006555B6" w:rsidRDefault="00F25AA7" w:rsidP="006555B6">
      <w:pPr>
        <w:jc w:val="center"/>
        <w:rPr>
          <w:b/>
          <w:sz w:val="32"/>
          <w:szCs w:val="32"/>
        </w:rPr>
      </w:pPr>
    </w:p>
    <w:p w:rsidR="00F25AA7" w:rsidRPr="006555B6" w:rsidRDefault="001968C5" w:rsidP="006555B6">
      <w:pPr>
        <w:jc w:val="center"/>
        <w:rPr>
          <w:b/>
          <w:sz w:val="32"/>
          <w:szCs w:val="32"/>
        </w:rPr>
      </w:pPr>
      <w:r w:rsidRPr="006555B6">
        <w:rPr>
          <w:b/>
          <w:sz w:val="32"/>
          <w:szCs w:val="32"/>
        </w:rPr>
        <w:t>Прогноз социально – экономического развития</w:t>
      </w:r>
    </w:p>
    <w:p w:rsidR="00F25AA7" w:rsidRPr="006555B6" w:rsidRDefault="001968C5" w:rsidP="006555B6">
      <w:pPr>
        <w:jc w:val="center"/>
        <w:rPr>
          <w:b/>
          <w:sz w:val="32"/>
          <w:szCs w:val="32"/>
        </w:rPr>
      </w:pPr>
      <w:r w:rsidRPr="006555B6">
        <w:rPr>
          <w:b/>
          <w:sz w:val="32"/>
          <w:szCs w:val="32"/>
        </w:rPr>
        <w:t>муниципального образования с.п. Саранпауль</w:t>
      </w:r>
    </w:p>
    <w:p w:rsidR="00F25AA7" w:rsidRPr="006555B6" w:rsidRDefault="001968C5" w:rsidP="006555B6">
      <w:pPr>
        <w:jc w:val="center"/>
        <w:rPr>
          <w:b/>
          <w:sz w:val="32"/>
          <w:szCs w:val="32"/>
        </w:rPr>
      </w:pPr>
      <w:r w:rsidRPr="006555B6">
        <w:rPr>
          <w:b/>
          <w:sz w:val="32"/>
          <w:szCs w:val="32"/>
        </w:rPr>
        <w:t>на 202</w:t>
      </w:r>
      <w:r w:rsidR="000F74C4" w:rsidRPr="006555B6">
        <w:rPr>
          <w:b/>
          <w:sz w:val="32"/>
          <w:szCs w:val="32"/>
        </w:rPr>
        <w:t>2</w:t>
      </w:r>
      <w:r w:rsidRPr="006555B6">
        <w:rPr>
          <w:b/>
          <w:sz w:val="32"/>
          <w:szCs w:val="32"/>
        </w:rPr>
        <w:t xml:space="preserve"> год и на плановый период 202</w:t>
      </w:r>
      <w:r w:rsidR="000F74C4" w:rsidRPr="006555B6">
        <w:rPr>
          <w:b/>
          <w:sz w:val="32"/>
          <w:szCs w:val="32"/>
        </w:rPr>
        <w:t>3</w:t>
      </w:r>
      <w:r w:rsidRPr="006555B6">
        <w:rPr>
          <w:b/>
          <w:sz w:val="32"/>
          <w:szCs w:val="32"/>
        </w:rPr>
        <w:t xml:space="preserve"> и 202</w:t>
      </w:r>
      <w:r w:rsidR="00422494" w:rsidRPr="006555B6">
        <w:rPr>
          <w:b/>
          <w:sz w:val="32"/>
          <w:szCs w:val="32"/>
        </w:rPr>
        <w:t>4</w:t>
      </w:r>
      <w:r w:rsidRPr="006555B6">
        <w:rPr>
          <w:b/>
          <w:sz w:val="32"/>
          <w:szCs w:val="32"/>
        </w:rPr>
        <w:t xml:space="preserve"> годов</w:t>
      </w:r>
    </w:p>
    <w:p w:rsidR="00F25AA7" w:rsidRPr="006555B6" w:rsidRDefault="00F25AA7" w:rsidP="006555B6"/>
    <w:p w:rsidR="007A580F" w:rsidRPr="006555B6" w:rsidRDefault="007A580F" w:rsidP="006555B6"/>
    <w:tbl>
      <w:tblPr>
        <w:tblW w:w="14644" w:type="dxa"/>
        <w:jc w:val="center"/>
        <w:tblInd w:w="-4024" w:type="dxa"/>
        <w:tblLayout w:type="fixed"/>
        <w:tblLook w:val="04A0" w:firstRow="1" w:lastRow="0" w:firstColumn="1" w:lastColumn="0" w:noHBand="0" w:noVBand="1"/>
      </w:tblPr>
      <w:tblGrid>
        <w:gridCol w:w="567"/>
        <w:gridCol w:w="3460"/>
        <w:gridCol w:w="946"/>
        <w:gridCol w:w="850"/>
        <w:gridCol w:w="851"/>
        <w:gridCol w:w="709"/>
        <w:gridCol w:w="763"/>
        <w:gridCol w:w="1914"/>
        <w:gridCol w:w="1694"/>
        <w:gridCol w:w="850"/>
        <w:gridCol w:w="1134"/>
        <w:gridCol w:w="851"/>
        <w:gridCol w:w="55"/>
      </w:tblGrid>
      <w:tr w:rsidR="00422494" w:rsidRPr="006555B6" w:rsidTr="00EB0F83">
        <w:trPr>
          <w:gridAfter w:val="1"/>
          <w:wAfter w:w="55" w:type="dxa"/>
          <w:trHeight w:val="3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оценка показателя</w:t>
            </w:r>
          </w:p>
        </w:tc>
        <w:tc>
          <w:tcPr>
            <w:tcW w:w="7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прогноз</w:t>
            </w:r>
          </w:p>
        </w:tc>
      </w:tr>
      <w:tr w:rsidR="00422494" w:rsidRPr="006555B6" w:rsidTr="00EB0F83">
        <w:trPr>
          <w:trHeight w:val="2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Показатели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2021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2022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2023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2024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базовый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консервативный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базовый</w:t>
            </w:r>
          </w:p>
        </w:tc>
      </w:tr>
      <w:tr w:rsidR="00422494" w:rsidRPr="006555B6" w:rsidTr="00EB0F83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 вариант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 вариант</w:t>
            </w:r>
          </w:p>
        </w:tc>
      </w:tr>
      <w:tr w:rsidR="00422494" w:rsidRPr="006555B6" w:rsidTr="00EB0F83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Население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3,571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3,637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3,62</w:t>
            </w: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населения трудоспособного возраста</w:t>
            </w:r>
            <w:r w:rsidRPr="006555B6">
              <w:rPr>
                <w:color w:val="auto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2,096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2,154</w:t>
            </w: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населения старше трудоспособного возраста</w:t>
            </w:r>
            <w:r w:rsidRPr="006555B6">
              <w:rPr>
                <w:color w:val="auto"/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0,944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0,949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0,968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0,968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число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6,72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15,02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15,19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число детей на 1 женщину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5,04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9,45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9,55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      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       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3,95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4,61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5,01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5,64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по видам экономической деятельности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lastRenderedPageBreak/>
              <w:t>2.3.1.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Обрабатывающие производства (раздел C)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2.4.1.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Обеспечение электрической энергией, газом и паром;</w:t>
            </w:r>
            <w:r w:rsidRPr="006555B6">
              <w:rPr>
                <w:i/>
                <w:iCs/>
                <w:color w:val="auto"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2.5.1.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2.6.1.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</w:t>
            </w:r>
            <w:proofErr w:type="spellStart"/>
            <w:r w:rsidRPr="006555B6">
              <w:rPr>
                <w:color w:val="auto"/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руб./</w:t>
            </w:r>
            <w:proofErr w:type="spellStart"/>
            <w:r w:rsidRPr="006555B6">
              <w:rPr>
                <w:color w:val="auto"/>
                <w:sz w:val="13"/>
                <w:szCs w:val="13"/>
              </w:rPr>
              <w:t>тыс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.к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Вт.ч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2.9.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за период с начала года</w:t>
            </w:r>
            <w:r w:rsidRPr="006555B6">
              <w:rPr>
                <w:color w:val="auto"/>
                <w:sz w:val="13"/>
                <w:szCs w:val="13"/>
              </w:rPr>
              <w:br/>
              <w:t>к соотв. периоду</w:t>
            </w:r>
            <w:r w:rsidRPr="006555B6">
              <w:rPr>
                <w:color w:val="auto"/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Сельское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3.6.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lastRenderedPageBreak/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Строительство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6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в ценах соответствующих лет;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тыс. кв. м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декабрю</w:t>
            </w:r>
            <w:r w:rsidRPr="006555B6">
              <w:rPr>
                <w:color w:val="auto"/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7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потребительских цен на товары и услуги, в среднем за год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5.8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 xml:space="preserve">Малое и среднее предпринимательство, включая </w:t>
            </w:r>
            <w:proofErr w:type="spellStart"/>
            <w:r w:rsidRPr="006555B6">
              <w:rPr>
                <w:b/>
                <w:bCs/>
                <w:color w:val="auto"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Количество малых и средних предприятий, включая </w:t>
            </w:r>
            <w:proofErr w:type="spellStart"/>
            <w:r w:rsidRPr="006555B6">
              <w:rPr>
                <w:color w:val="auto"/>
                <w:sz w:val="13"/>
                <w:szCs w:val="13"/>
              </w:rPr>
              <w:t>микропредприятия</w:t>
            </w:r>
            <w:proofErr w:type="spellEnd"/>
            <w:r w:rsidRPr="006555B6">
              <w:rPr>
                <w:color w:val="auto"/>
                <w:sz w:val="13"/>
                <w:szCs w:val="13"/>
              </w:rPr>
              <w:t xml:space="preserve">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</w:t>
            </w:r>
          </w:p>
        </w:tc>
      </w:tr>
      <w:tr w:rsidR="00422494" w:rsidRPr="006555B6" w:rsidTr="00EB0F83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6555B6">
              <w:rPr>
                <w:color w:val="auto"/>
                <w:sz w:val="13"/>
                <w:szCs w:val="13"/>
              </w:rPr>
              <w:t>микропредприятия</w:t>
            </w:r>
            <w:proofErr w:type="spellEnd"/>
            <w:r w:rsidRPr="006555B6">
              <w:rPr>
                <w:color w:val="auto"/>
                <w:sz w:val="13"/>
                <w:szCs w:val="13"/>
              </w:rPr>
              <w:t>) (без внешних совместителей)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0,069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0,07</w:t>
            </w:r>
          </w:p>
        </w:tc>
      </w:tr>
      <w:tr w:rsidR="00422494" w:rsidRPr="006555B6" w:rsidTr="00EB0F83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6.3.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Оборот малых и средних предприятий, включая </w:t>
            </w:r>
            <w:proofErr w:type="spellStart"/>
            <w:r w:rsidRPr="006555B6">
              <w:rPr>
                <w:color w:val="auto"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Инвестиции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 к предыдущему году</w:t>
            </w:r>
            <w:r w:rsidRPr="006555B6">
              <w:rPr>
                <w:color w:val="auto"/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7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Инвестиции в основной капитал по источникам</w:t>
            </w:r>
            <w:r w:rsidRPr="006555B6">
              <w:rPr>
                <w:i/>
                <w:iCs/>
                <w:color w:val="auto"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Собственные средства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7.6.1.1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7.6.3.1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федеральный бюджет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7.6.3.2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7.6.3.3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200" w:firstLine="26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из местных бюджетов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7.6.4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прочие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4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Бюджет муниципального образования (муниципальный район; городской округ)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Доходы бюджета муниципального образования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95,570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69,431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79,052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74,367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74,367</w:t>
            </w:r>
          </w:p>
        </w:tc>
      </w:tr>
      <w:tr w:rsidR="00422494" w:rsidRPr="006555B6" w:rsidTr="00EB0F83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21,630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22,803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23,847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23,847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25,1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25,1</w:t>
            </w:r>
          </w:p>
        </w:tc>
      </w:tr>
      <w:tr w:rsidR="00422494" w:rsidRPr="006555B6" w:rsidTr="00EB0F83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17,850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19,340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19,849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20,782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20,782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21,225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21,225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22,035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22,035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7,540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8,351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8,023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8,023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8,184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8,184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акцизы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8,868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9,754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9,754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10,846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10,846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налог на игорный бизнес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транспортный налог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0,125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8.3.8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земельный налог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1,99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2,35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Неналоговые доходы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2,954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3,065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75,400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47,796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56,249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53,916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53,916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49,267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49,267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8.5.1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субсидии из  бюджета субъекта РФ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8.5.2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субвенции из  бюджета субъекта РФ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0,564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0,598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0,598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8.5.3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дотации из бюджета субъекта РФ, в том числе: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40,530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41,953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43,307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48,143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8.5.4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дотации на выравнивание бюджетной обеспеченности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40,530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41,953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43,307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45,442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48,143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48,143</w:t>
            </w:r>
          </w:p>
        </w:tc>
      </w:tr>
      <w:tr w:rsidR="00422494" w:rsidRPr="006555B6" w:rsidTr="00EB0F83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96,960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70,017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81,224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72,01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78,207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74,37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74,37</w:t>
            </w:r>
          </w:p>
        </w:tc>
      </w:tr>
      <w:tr w:rsidR="00422494" w:rsidRPr="006555B6" w:rsidTr="00EB0F83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36,320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38,585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40,372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39,52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39,52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44,54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44,54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национальная оборона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0,53</w:t>
            </w:r>
          </w:p>
        </w:tc>
      </w:tr>
      <w:tr w:rsidR="00422494" w:rsidRPr="006555B6" w:rsidTr="00EB0F83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4,300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0,695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0,56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0,16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национальная экономика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19,590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11,019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24,314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13,50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13,50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20,77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13,92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13,92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35,180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16,337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15,43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17,54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17,54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14,82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14,82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охрана окружающей среды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образование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культура, кинематография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0,10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lastRenderedPageBreak/>
              <w:t>8.6.9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здравоохранение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социальная политика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0,30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8.6.13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ind w:firstLineChars="100" w:firstLine="130"/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i/>
                <w:iCs/>
                <w:color w:val="auto"/>
                <w:sz w:val="13"/>
                <w:szCs w:val="13"/>
              </w:rPr>
            </w:pPr>
            <w:r w:rsidRPr="006555B6">
              <w:rPr>
                <w:i/>
                <w:iCs/>
                <w:color w:val="auto"/>
                <w:sz w:val="13"/>
                <w:szCs w:val="13"/>
              </w:rPr>
              <w:t>Дефици</w:t>
            </w:r>
            <w:proofErr w:type="gramStart"/>
            <w:r w:rsidRPr="006555B6">
              <w:rPr>
                <w:i/>
                <w:iCs/>
                <w:color w:val="auto"/>
                <w:sz w:val="13"/>
                <w:szCs w:val="13"/>
              </w:rPr>
              <w:t>т(</w:t>
            </w:r>
            <w:proofErr w:type="gramEnd"/>
            <w:r w:rsidRPr="006555B6">
              <w:rPr>
                <w:i/>
                <w:iCs/>
                <w:color w:val="auto"/>
                <w:sz w:val="13"/>
                <w:szCs w:val="13"/>
              </w:rPr>
              <w:t>-), профицит(+)  бюджета муниципального образования, млн рублей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    4,150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    0,586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-2,172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</w:tr>
      <w:tr w:rsidR="00422494" w:rsidRPr="006555B6" w:rsidTr="00EB0F83">
        <w:trPr>
          <w:trHeight w:val="3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8.8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Муниципальный долг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Среднедушевые денежные доходы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39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9.3.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Численность населения с денежными доходами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 w:rsidRPr="006555B6">
              <w:rPr>
                <w:b/>
                <w:bCs/>
                <w:color w:val="auto"/>
                <w:sz w:val="13"/>
                <w:szCs w:val="13"/>
              </w:rPr>
              <w:t>Труд и занятость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рабочей силы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1,418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1,427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Численность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занятых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в экономике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0,914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0,916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0,923</w:t>
            </w: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59785,72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68255,25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75556,94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72547,43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72453,28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72910,96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72803,74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73654,51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73537,98</w:t>
            </w:r>
          </w:p>
        </w:tc>
      </w:tr>
      <w:tr w:rsidR="00422494" w:rsidRPr="006555B6" w:rsidTr="00EB0F83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99,338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</w:t>
            </w:r>
          </w:p>
        </w:tc>
      </w:tr>
      <w:tr w:rsidR="00422494" w:rsidRPr="006555B6" w:rsidTr="00EB0F83">
        <w:trPr>
          <w:trHeight w:val="2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0,036</w:t>
            </w:r>
          </w:p>
        </w:tc>
      </w:tr>
      <w:tr w:rsidR="00422494" w:rsidRPr="006555B6" w:rsidTr="00EB0F83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0,051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proofErr w:type="gramStart"/>
            <w:r w:rsidRPr="006555B6">
              <w:rPr>
                <w:color w:val="auto"/>
                <w:sz w:val="13"/>
                <w:szCs w:val="13"/>
              </w:rPr>
              <w:t>млн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 xml:space="preserve">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1 018,031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1 160,736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1 284,73  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1 234,28  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1 234,28  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1 246,62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1 246,62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1259,90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1259,90</w:t>
            </w:r>
          </w:p>
        </w:tc>
      </w:tr>
      <w:tr w:rsidR="00422494" w:rsidRPr="006555B6" w:rsidTr="00EB0F83">
        <w:trPr>
          <w:trHeight w:val="2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10.9.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 xml:space="preserve">% </w:t>
            </w:r>
            <w:proofErr w:type="gramStart"/>
            <w:r w:rsidRPr="006555B6">
              <w:rPr>
                <w:color w:val="auto"/>
                <w:sz w:val="13"/>
                <w:szCs w:val="13"/>
              </w:rPr>
              <w:t>г</w:t>
            </w:r>
            <w:proofErr w:type="gramEnd"/>
            <w:r w:rsidRPr="006555B6">
              <w:rPr>
                <w:color w:val="auto"/>
                <w:sz w:val="13"/>
                <w:szCs w:val="13"/>
              </w:rPr>
              <w:t>/г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0,961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94" w:rsidRPr="006555B6" w:rsidRDefault="00422494" w:rsidP="006555B6">
            <w:pPr>
              <w:jc w:val="center"/>
              <w:rPr>
                <w:color w:val="auto"/>
                <w:sz w:val="13"/>
                <w:szCs w:val="13"/>
              </w:rPr>
            </w:pPr>
            <w:r w:rsidRPr="006555B6">
              <w:rPr>
                <w:color w:val="auto"/>
                <w:sz w:val="13"/>
                <w:szCs w:val="13"/>
              </w:rPr>
              <w:t>1,01</w:t>
            </w:r>
          </w:p>
        </w:tc>
      </w:tr>
    </w:tbl>
    <w:p w:rsidR="00B37581" w:rsidRPr="006555B6" w:rsidRDefault="00B37581" w:rsidP="006555B6">
      <w:pPr>
        <w:sectPr w:rsidR="00B37581" w:rsidRPr="006555B6" w:rsidSect="00EB0F83">
          <w:pgSz w:w="16838" w:h="11906" w:orient="landscape"/>
          <w:pgMar w:top="851" w:right="395" w:bottom="709" w:left="1134" w:header="0" w:footer="0" w:gutter="0"/>
          <w:cols w:space="720"/>
          <w:formProt w:val="0"/>
          <w:docGrid w:linePitch="360" w:charSpace="-6145"/>
        </w:sectPr>
      </w:pPr>
    </w:p>
    <w:p w:rsidR="00856E9A" w:rsidRPr="006555B6" w:rsidRDefault="00856E9A" w:rsidP="006555B6">
      <w:pPr>
        <w:keepNext/>
        <w:spacing w:before="240" w:after="60"/>
        <w:ind w:firstLine="708"/>
        <w:jc w:val="center"/>
        <w:outlineLvl w:val="3"/>
        <w:rPr>
          <w:rFonts w:eastAsia="Calibri"/>
          <w:b/>
          <w:color w:val="auto"/>
          <w:sz w:val="26"/>
          <w:szCs w:val="26"/>
        </w:rPr>
      </w:pPr>
      <w:r w:rsidRPr="006555B6">
        <w:rPr>
          <w:rFonts w:eastAsia="Calibri"/>
          <w:b/>
          <w:color w:val="auto"/>
          <w:sz w:val="26"/>
          <w:szCs w:val="26"/>
        </w:rPr>
        <w:lastRenderedPageBreak/>
        <w:t>1. Демографическая ситуация и рынок труда</w:t>
      </w:r>
    </w:p>
    <w:p w:rsidR="00856E9A" w:rsidRPr="006555B6" w:rsidRDefault="00856E9A" w:rsidP="006555B6">
      <w:pPr>
        <w:suppressAutoHyphens/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1.1. Демографическая ситуация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rFonts w:eastAsia="Calibri"/>
          <w:color w:val="auto"/>
          <w:sz w:val="26"/>
          <w:szCs w:val="26"/>
          <w:lang w:eastAsia="en-US"/>
        </w:rPr>
        <w:t>По информации Федеральной службы государственной статистики среднегодовая численность постоянного населения сельского поселения Саранпауль на 01.01.2021 год составила 3 560 человек.</w:t>
      </w:r>
      <w:r w:rsidRPr="006555B6">
        <w:rPr>
          <w:color w:val="auto"/>
          <w:sz w:val="26"/>
          <w:szCs w:val="26"/>
        </w:rPr>
        <w:t xml:space="preserve"> </w:t>
      </w:r>
    </w:p>
    <w:p w:rsidR="00856E9A" w:rsidRPr="006555B6" w:rsidRDefault="00856E9A" w:rsidP="006555B6">
      <w:pPr>
        <w:ind w:left="283"/>
        <w:jc w:val="center"/>
        <w:rPr>
          <w:b/>
          <w:color w:val="auto"/>
          <w:spacing w:val="-2"/>
          <w:sz w:val="28"/>
          <w:szCs w:val="28"/>
        </w:rPr>
      </w:pPr>
      <w:r w:rsidRPr="006555B6">
        <w:rPr>
          <w:b/>
          <w:color w:val="auto"/>
          <w:spacing w:val="-2"/>
          <w:sz w:val="28"/>
          <w:szCs w:val="28"/>
        </w:rPr>
        <w:t xml:space="preserve">Динамика рождаемости и смертности населения </w:t>
      </w:r>
    </w:p>
    <w:p w:rsidR="00856E9A" w:rsidRPr="006555B6" w:rsidRDefault="00856E9A" w:rsidP="006555B6">
      <w:pPr>
        <w:ind w:left="283"/>
        <w:jc w:val="center"/>
        <w:rPr>
          <w:b/>
          <w:bCs/>
          <w:color w:val="auto"/>
          <w:spacing w:val="-2"/>
          <w:sz w:val="28"/>
          <w:szCs w:val="28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403"/>
        <w:gridCol w:w="1540"/>
        <w:gridCol w:w="1540"/>
        <w:gridCol w:w="1720"/>
        <w:gridCol w:w="1578"/>
      </w:tblGrid>
      <w:tr w:rsidR="00856E9A" w:rsidRPr="006555B6" w:rsidTr="00856E9A">
        <w:trPr>
          <w:trHeight w:val="315"/>
          <w:jc w:val="center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2019 год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2020 год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отклонение,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темп роста, %</w:t>
            </w:r>
          </w:p>
        </w:tc>
      </w:tr>
      <w:tr w:rsidR="00856E9A" w:rsidRPr="006555B6" w:rsidTr="00856E9A">
        <w:trPr>
          <w:trHeight w:val="330"/>
          <w:jc w:val="center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6555B6">
              <w:rPr>
                <w:b/>
                <w:bCs/>
                <w:color w:val="000000"/>
                <w:lang w:eastAsia="en-US"/>
              </w:rPr>
              <w:t>человек</w:t>
            </w: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rPr>
                <w:b/>
                <w:bCs/>
                <w:color w:val="000000"/>
                <w:lang w:eastAsia="en-US"/>
              </w:rPr>
            </w:pPr>
          </w:p>
        </w:tc>
      </w:tr>
      <w:tr w:rsidR="00856E9A" w:rsidRPr="006555B6" w:rsidTr="00856E9A">
        <w:trPr>
          <w:trHeight w:val="390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>Число родившихся,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+7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126,92</w:t>
            </w:r>
          </w:p>
        </w:tc>
      </w:tr>
      <w:tr w:rsidR="00856E9A" w:rsidRPr="006555B6" w:rsidTr="00856E9A">
        <w:trPr>
          <w:trHeight w:val="962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 xml:space="preserve">Общий коэффициент рождаемости на 1000 человек населения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7,33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+1,96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126,73</w:t>
            </w:r>
          </w:p>
        </w:tc>
      </w:tr>
      <w:tr w:rsidR="00856E9A" w:rsidRPr="006555B6" w:rsidTr="00856E9A">
        <w:trPr>
          <w:trHeight w:val="409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>Число умерших, человек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-3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92,5</w:t>
            </w:r>
          </w:p>
        </w:tc>
      </w:tr>
      <w:tr w:rsidR="00856E9A" w:rsidRPr="006555B6" w:rsidTr="00856E9A">
        <w:trPr>
          <w:trHeight w:val="945"/>
          <w:jc w:val="center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 xml:space="preserve">Общий коэффициент смертности на 1000 человек населения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11,27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10,41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-0,86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92,37</w:t>
            </w:r>
          </w:p>
        </w:tc>
      </w:tr>
      <w:tr w:rsidR="00856E9A" w:rsidRPr="006555B6" w:rsidTr="00856E9A">
        <w:trPr>
          <w:trHeight w:val="66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>Естественная убыль (прирост), 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-4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+10</w:t>
            </w:r>
          </w:p>
        </w:tc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х</w:t>
            </w:r>
          </w:p>
        </w:tc>
      </w:tr>
      <w:tr w:rsidR="00856E9A" w:rsidRPr="006555B6" w:rsidTr="00856E9A">
        <w:trPr>
          <w:trHeight w:val="87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E9A" w:rsidRPr="006555B6" w:rsidRDefault="00856E9A" w:rsidP="006555B6">
            <w:pPr>
              <w:jc w:val="both"/>
              <w:rPr>
                <w:color w:val="000000"/>
                <w:lang w:eastAsia="en-US"/>
              </w:rPr>
            </w:pPr>
            <w:r w:rsidRPr="006555B6">
              <w:rPr>
                <w:color w:val="000000"/>
                <w:lang w:eastAsia="en-US"/>
              </w:rPr>
              <w:t>Коэффициент естественного убыли (прирост), на 1000 человек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- 3,95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-  1,13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+2,82</w:t>
            </w:r>
          </w:p>
          <w:p w:rsidR="00856E9A" w:rsidRPr="006555B6" w:rsidRDefault="00856E9A" w:rsidP="006555B6">
            <w:pPr>
              <w:jc w:val="center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х</w:t>
            </w:r>
          </w:p>
        </w:tc>
      </w:tr>
    </w:tbl>
    <w:p w:rsidR="00856E9A" w:rsidRPr="006555B6" w:rsidRDefault="00856E9A" w:rsidP="006555B6">
      <w:pPr>
        <w:tabs>
          <w:tab w:val="left" w:pos="709"/>
          <w:tab w:val="center" w:pos="4677"/>
          <w:tab w:val="right" w:pos="9355"/>
        </w:tabs>
        <w:jc w:val="both"/>
        <w:rPr>
          <w:rFonts w:asciiTheme="minorHAnsi" w:eastAsia="Calibri" w:hAnsiTheme="minorHAnsi" w:cstheme="minorBidi"/>
          <w:color w:val="auto"/>
          <w:sz w:val="28"/>
          <w:szCs w:val="28"/>
        </w:rPr>
      </w:pP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Неблагоприятная санитарно-эпидемиологическая обстановка, сложившаяся в 2020 году, оказала негативное влияние на сбалансированность демографических процессов на территории сельского поселения Саранпауль.</w:t>
      </w:r>
    </w:p>
    <w:p w:rsidR="00856E9A" w:rsidRPr="006555B6" w:rsidRDefault="00856E9A" w:rsidP="006555B6">
      <w:pPr>
        <w:ind w:firstLine="708"/>
        <w:jc w:val="both"/>
        <w:rPr>
          <w:rFonts w:eastAsia="Calibri"/>
          <w:color w:val="auto"/>
          <w:sz w:val="28"/>
          <w:szCs w:val="28"/>
        </w:rPr>
      </w:pPr>
      <w:r w:rsidRPr="006555B6">
        <w:rPr>
          <w:rFonts w:eastAsia="Calibri"/>
          <w:color w:val="auto"/>
          <w:sz w:val="26"/>
          <w:szCs w:val="26"/>
        </w:rPr>
        <w:t>По состоянию на 01 января 2021 года</w:t>
      </w:r>
      <w:r w:rsidRPr="006555B6">
        <w:rPr>
          <w:rFonts w:eastAsia="Calibri"/>
          <w:color w:val="auto"/>
          <w:sz w:val="28"/>
          <w:szCs w:val="28"/>
        </w:rPr>
        <w:t xml:space="preserve"> наблюдается </w:t>
      </w:r>
      <w:r w:rsidRPr="006555B6">
        <w:rPr>
          <w:rFonts w:eastAsia="Calibri"/>
          <w:color w:val="auto"/>
          <w:sz w:val="26"/>
          <w:szCs w:val="26"/>
        </w:rPr>
        <w:t>естественная убыль населения, за отчетный период составила (-4) человека</w:t>
      </w:r>
      <w:r w:rsidRPr="006555B6">
        <w:rPr>
          <w:rFonts w:eastAsia="Calibri"/>
          <w:color w:val="auto"/>
          <w:sz w:val="28"/>
          <w:szCs w:val="28"/>
        </w:rPr>
        <w:t>, но по сравнению с 2019 годом зафиксировано незначительное увеличение рождаемости на (+7) человек или на 26,92 % соответственно, коэффициент</w:t>
      </w:r>
      <w:r w:rsidRPr="006555B6">
        <w:rPr>
          <w:rFonts w:eastAsia="Calibri"/>
          <w:color w:val="auto"/>
          <w:sz w:val="26"/>
          <w:szCs w:val="26"/>
        </w:rPr>
        <w:t xml:space="preserve"> естественной убыли снизился с -3,95 до -1,13</w:t>
      </w:r>
      <w:r w:rsidRPr="006555B6">
        <w:rPr>
          <w:rFonts w:eastAsia="Calibri"/>
          <w:color w:val="auto"/>
          <w:sz w:val="28"/>
          <w:szCs w:val="28"/>
        </w:rPr>
        <w:t xml:space="preserve"> промилле на 1000 населения.</w:t>
      </w:r>
    </w:p>
    <w:p w:rsidR="00856E9A" w:rsidRPr="006555B6" w:rsidRDefault="00856E9A" w:rsidP="006555B6">
      <w:pPr>
        <w:tabs>
          <w:tab w:val="left" w:pos="390"/>
          <w:tab w:val="left" w:pos="3053"/>
        </w:tabs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Основная задача развития Березовского района заключается в устранении имеющихся негативных тенденций в демографической ситуации (проблемы трудоустройства, повышение уровня и качества жизни населения), создании благоприятных условий для стабилизации и роста численности населения, у</w:t>
      </w:r>
      <w:r w:rsidRPr="006555B6">
        <w:rPr>
          <w:bCs/>
          <w:color w:val="auto"/>
          <w:sz w:val="26"/>
          <w:szCs w:val="26"/>
        </w:rPr>
        <w:t>крепления института семьи, повышения статуса семьи в обществе, возрождения и сохранения духовно-нравственных традиций семейных отношений.</w:t>
      </w:r>
      <w:r w:rsidRPr="006555B6">
        <w:rPr>
          <w:color w:val="auto"/>
          <w:sz w:val="26"/>
          <w:szCs w:val="26"/>
        </w:rPr>
        <w:t xml:space="preserve"> Необходимо обеспечить комфортные условия для населения путем создания социально-экономической среды, способной обеспечить потребности населения в полном объеме. </w:t>
      </w:r>
    </w:p>
    <w:p w:rsidR="00856E9A" w:rsidRPr="006555B6" w:rsidRDefault="00856E9A" w:rsidP="006555B6">
      <w:pPr>
        <w:tabs>
          <w:tab w:val="left" w:pos="709"/>
          <w:tab w:val="center" w:pos="4677"/>
          <w:tab w:val="right" w:pos="9355"/>
        </w:tabs>
        <w:ind w:firstLine="708"/>
        <w:jc w:val="both"/>
        <w:rPr>
          <w:rFonts w:eastAsia="Calibri"/>
          <w:color w:val="auto"/>
          <w:sz w:val="26"/>
          <w:szCs w:val="26"/>
        </w:rPr>
      </w:pPr>
    </w:p>
    <w:p w:rsidR="00856E9A" w:rsidRPr="006555B6" w:rsidRDefault="00856E9A" w:rsidP="006555B6">
      <w:pPr>
        <w:tabs>
          <w:tab w:val="left" w:pos="709"/>
          <w:tab w:val="center" w:pos="4677"/>
          <w:tab w:val="right" w:pos="9355"/>
        </w:tabs>
        <w:ind w:firstLine="708"/>
        <w:jc w:val="both"/>
        <w:rPr>
          <w:b/>
          <w:color w:val="auto"/>
          <w:sz w:val="26"/>
          <w:szCs w:val="26"/>
          <w:lang w:eastAsia="ar-SA"/>
        </w:rPr>
      </w:pPr>
      <w:r w:rsidRPr="006555B6">
        <w:rPr>
          <w:rFonts w:eastAsia="Calibri"/>
          <w:color w:val="auto"/>
          <w:sz w:val="26"/>
          <w:szCs w:val="26"/>
        </w:rPr>
        <w:lastRenderedPageBreak/>
        <w:tab/>
      </w:r>
      <w:r w:rsidRPr="006555B6">
        <w:rPr>
          <w:b/>
          <w:color w:val="auto"/>
          <w:sz w:val="26"/>
          <w:szCs w:val="26"/>
          <w:lang w:eastAsia="ar-SA"/>
        </w:rPr>
        <w:t>1.2. Численность трудовых ресурсов</w:t>
      </w:r>
      <w:r w:rsidRPr="006555B6">
        <w:rPr>
          <w:b/>
          <w:color w:val="auto"/>
          <w:sz w:val="26"/>
          <w:szCs w:val="26"/>
          <w:lang w:eastAsia="ar-SA"/>
        </w:rPr>
        <w:tab/>
      </w:r>
    </w:p>
    <w:p w:rsidR="00856E9A" w:rsidRPr="006555B6" w:rsidRDefault="00856E9A" w:rsidP="006555B6">
      <w:pPr>
        <w:spacing w:before="100" w:beforeAutospacing="1" w:line="276" w:lineRule="auto"/>
        <w:ind w:firstLine="709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 Повышение этих показателей ведет к несомненному улучшению рынка труда и его благосостояния.</w:t>
      </w:r>
    </w:p>
    <w:p w:rsidR="00856E9A" w:rsidRPr="006555B6" w:rsidRDefault="00856E9A" w:rsidP="006555B6">
      <w:pPr>
        <w:suppressAutoHyphens/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6555B6">
        <w:rPr>
          <w:color w:val="auto"/>
          <w:sz w:val="26"/>
          <w:szCs w:val="26"/>
          <w:lang w:eastAsia="ar-SA"/>
        </w:rPr>
        <w:t>Оценка 2021 года численности трудовых ресурсов определена в количестве 1,417 тыс. человек. В прогнозном периоде произойдет постепенное увеличение численности трудовых ресурсов от 1,427 тыс. чел. в 2024 году, в связи с увеличением занятых в частном секторе.</w:t>
      </w:r>
    </w:p>
    <w:p w:rsidR="00856E9A" w:rsidRPr="006555B6" w:rsidRDefault="00856E9A" w:rsidP="006555B6">
      <w:pPr>
        <w:suppressAutoHyphens/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6555B6">
        <w:rPr>
          <w:color w:val="auto"/>
          <w:sz w:val="26"/>
          <w:szCs w:val="26"/>
          <w:lang w:eastAsia="ar-SA"/>
        </w:rPr>
        <w:t xml:space="preserve">Незначительно увеличится численность занятых в экономике прогнозного периода в пределах от 0,913 тыс. чел. до 0,923 тыс. человек.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Ситуация на рынке труда поселения  изменялась в течение 2020 года, в сторону увеличения численности безработных граждан.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Оценка численности безработных граждан в 2021 году, зарегистрированных в службе занятости составила 5</w:t>
      </w:r>
      <w:r w:rsidR="00493CE1" w:rsidRPr="006555B6">
        <w:rPr>
          <w:color w:val="auto"/>
          <w:sz w:val="26"/>
          <w:szCs w:val="26"/>
        </w:rPr>
        <w:t>7</w:t>
      </w:r>
      <w:r w:rsidRPr="006555B6">
        <w:rPr>
          <w:color w:val="auto"/>
          <w:sz w:val="26"/>
          <w:szCs w:val="26"/>
        </w:rPr>
        <w:t xml:space="preserve"> человек, а к 2024 году прогнозируется на уровне 51 человек</w:t>
      </w:r>
      <w:r w:rsidRPr="006555B6">
        <w:rPr>
          <w:bCs/>
          <w:color w:val="auto"/>
          <w:sz w:val="26"/>
          <w:szCs w:val="26"/>
        </w:rPr>
        <w:t>.</w:t>
      </w:r>
    </w:p>
    <w:p w:rsidR="00856E9A" w:rsidRPr="006555B6" w:rsidRDefault="00856E9A" w:rsidP="006555B6">
      <w:pPr>
        <w:tabs>
          <w:tab w:val="left" w:pos="540"/>
        </w:tabs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Причина столь высокого уровня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маломобильно, неспособно и не желает обучаться рабочим профессиям с целью поиска работы в других территориях округа и России.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bCs/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Уровень безработицы на регистрируемом рынке труда поселения  по состоянию на 01.01.2021 года составил 4,16%. </w:t>
      </w:r>
      <w:r w:rsidRPr="006555B6">
        <w:rPr>
          <w:bCs/>
          <w:color w:val="auto"/>
          <w:sz w:val="26"/>
          <w:szCs w:val="26"/>
        </w:rPr>
        <w:t>В прогнозный период до 2024 года ожидаемый уровень безработицы определен до 3,70%.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Несмотря на проводимую работу, по-прежнему, характерной чертой рынка труда сельского поселения является квалификационное несоответствие спроса и предложения рабочей силы. </w:t>
      </w:r>
    </w:p>
    <w:p w:rsidR="00856E9A" w:rsidRPr="006555B6" w:rsidRDefault="00856E9A" w:rsidP="006555B6">
      <w:pPr>
        <w:spacing w:line="276" w:lineRule="auto"/>
        <w:ind w:right="29"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профессиям. Меры, предпринимаемые администрацией сельского поселения Саранпауль, а также мероприятия активной политики занятости, как проводимые ранее, так и в дальнейшем, будет способствовать стабилизации рынка труда и обеспечению занятости трудоспособного населения.</w:t>
      </w:r>
    </w:p>
    <w:p w:rsidR="00856E9A" w:rsidRPr="006555B6" w:rsidRDefault="00856E9A" w:rsidP="006555B6">
      <w:pPr>
        <w:spacing w:line="276" w:lineRule="auto"/>
        <w:jc w:val="center"/>
        <w:rPr>
          <w:b/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jc w:val="center"/>
        <w:rPr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2.Реальный сектор экономики</w:t>
      </w: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color w:val="auto"/>
          <w:sz w:val="26"/>
          <w:szCs w:val="26"/>
        </w:rPr>
      </w:pP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2.1. Промышленность</w:t>
      </w:r>
    </w:p>
    <w:p w:rsidR="00856E9A" w:rsidRPr="006555B6" w:rsidRDefault="00856E9A" w:rsidP="006555B6">
      <w:pPr>
        <w:autoSpaceDE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С 2016 года произошли изменения в видовой структуре объема отгруженной продукции собственного производства, выполненных работ и услуг по крупным и средним предприятиям района в связи с применением в Российской Федерации нового классификатора кодов (ОКВЭД-2). Таким образом, вид деятельности </w:t>
      </w:r>
      <w:r w:rsidRPr="006555B6">
        <w:rPr>
          <w:color w:val="auto"/>
          <w:sz w:val="26"/>
          <w:szCs w:val="26"/>
        </w:rPr>
        <w:lastRenderedPageBreak/>
        <w:t>«Производство и распределение электроэнергии, газа и воды» рассматривается в разрезе двух групп:</w:t>
      </w:r>
    </w:p>
    <w:p w:rsidR="00856E9A" w:rsidRPr="006555B6" w:rsidRDefault="00856E9A" w:rsidP="006555B6">
      <w:pPr>
        <w:autoSpaceDE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555B6">
        <w:rPr>
          <w:bCs/>
          <w:color w:val="auto"/>
          <w:sz w:val="26"/>
          <w:szCs w:val="26"/>
        </w:rPr>
        <w:t>- обеспечение электрической энергией, газом и паром; кондиционирование воздуха;</w:t>
      </w:r>
    </w:p>
    <w:p w:rsidR="00856E9A" w:rsidRPr="006555B6" w:rsidRDefault="00856E9A" w:rsidP="006555B6">
      <w:pPr>
        <w:autoSpaceDE w:val="0"/>
        <w:spacing w:line="276" w:lineRule="auto"/>
        <w:ind w:firstLine="708"/>
        <w:rPr>
          <w:color w:val="auto"/>
          <w:sz w:val="26"/>
          <w:szCs w:val="26"/>
        </w:rPr>
      </w:pPr>
      <w:r w:rsidRPr="006555B6">
        <w:rPr>
          <w:bCs/>
          <w:color w:val="auto"/>
          <w:sz w:val="26"/>
          <w:szCs w:val="26"/>
        </w:rPr>
        <w:t>- водоснабжение; водоотведение, организация сбора и утилизации отходов, деятельность по ликвидации загрязнений.</w:t>
      </w:r>
    </w:p>
    <w:p w:rsidR="00856E9A" w:rsidRPr="006555B6" w:rsidRDefault="00856E9A" w:rsidP="006555B6">
      <w:pPr>
        <w:spacing w:line="276" w:lineRule="auto"/>
        <w:rPr>
          <w:color w:val="auto"/>
          <w:sz w:val="26"/>
          <w:szCs w:val="26"/>
        </w:rPr>
      </w:pP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20"/>
        <w:rPr>
          <w:color w:val="auto"/>
          <w:sz w:val="26"/>
          <w:szCs w:val="26"/>
        </w:rPr>
      </w:pPr>
      <w:r w:rsidRPr="006555B6">
        <w:rPr>
          <w:b/>
          <w:bCs/>
          <w:iCs/>
          <w:color w:val="auto"/>
          <w:sz w:val="26"/>
          <w:szCs w:val="26"/>
        </w:rPr>
        <w:t>2.2.Обрабатывающее производство</w:t>
      </w:r>
    </w:p>
    <w:p w:rsidR="00856E9A" w:rsidRPr="006555B6" w:rsidRDefault="00856E9A" w:rsidP="006555B6">
      <w:pPr>
        <w:spacing w:line="276" w:lineRule="auto"/>
        <w:ind w:right="142" w:firstLine="709"/>
        <w:jc w:val="both"/>
        <w:rPr>
          <w:rFonts w:eastAsia="Calibri"/>
          <w:color w:val="auto"/>
          <w:sz w:val="26"/>
          <w:szCs w:val="26"/>
        </w:rPr>
      </w:pPr>
      <w:r w:rsidRPr="006555B6">
        <w:rPr>
          <w:rFonts w:eastAsia="Calibri"/>
          <w:color w:val="auto"/>
          <w:sz w:val="26"/>
          <w:szCs w:val="26"/>
        </w:rPr>
        <w:t xml:space="preserve">Обрабатывающие производства включают: производство пищевых продуктов, целлюлозно-бумажное производство, издательская и полиграфическая деятельность, текстильное и швейное производство и другие. </w:t>
      </w:r>
    </w:p>
    <w:p w:rsidR="00856E9A" w:rsidRPr="006555B6" w:rsidRDefault="00856E9A" w:rsidP="006555B6">
      <w:pPr>
        <w:spacing w:line="276" w:lineRule="auto"/>
        <w:ind w:right="142" w:firstLine="709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2.3.Производство пищевой продукции</w:t>
      </w: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08"/>
        <w:rPr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  <w:r w:rsidRPr="006555B6">
        <w:rPr>
          <w:color w:val="auto"/>
          <w:sz w:val="26"/>
          <w:szCs w:val="26"/>
          <w:lang w:eastAsia="ar-SA"/>
        </w:rPr>
        <w:t xml:space="preserve">Выпуск хлеба и хлебобулочных изделий на территории сельского поселения осуществляют 5 предприятий, в том числе 2 индивидуальных предпринимателя.  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- ПО «Сосьвинский </w:t>
      </w:r>
      <w:proofErr w:type="spellStart"/>
      <w:r w:rsidRPr="006555B6">
        <w:rPr>
          <w:color w:val="auto"/>
          <w:sz w:val="26"/>
          <w:szCs w:val="26"/>
        </w:rPr>
        <w:t>рыбкооп</w:t>
      </w:r>
      <w:proofErr w:type="spellEnd"/>
      <w:r w:rsidRPr="006555B6">
        <w:rPr>
          <w:color w:val="auto"/>
          <w:sz w:val="26"/>
          <w:szCs w:val="26"/>
        </w:rPr>
        <w:t>», п. Сосьва;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- ПО «Сосьвинский </w:t>
      </w:r>
      <w:proofErr w:type="spellStart"/>
      <w:r w:rsidRPr="006555B6">
        <w:rPr>
          <w:color w:val="auto"/>
          <w:sz w:val="26"/>
          <w:szCs w:val="26"/>
        </w:rPr>
        <w:t>рыбкооп</w:t>
      </w:r>
      <w:proofErr w:type="spellEnd"/>
      <w:r w:rsidRPr="006555B6">
        <w:rPr>
          <w:color w:val="auto"/>
          <w:sz w:val="26"/>
          <w:szCs w:val="26"/>
        </w:rPr>
        <w:t>», с. Саранпауль;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- ИП «Политова А.П.», с. Саранпауль;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- ИП «</w:t>
      </w:r>
      <w:proofErr w:type="spellStart"/>
      <w:r w:rsidRPr="006555B6">
        <w:rPr>
          <w:color w:val="auto"/>
          <w:sz w:val="26"/>
          <w:szCs w:val="26"/>
        </w:rPr>
        <w:t>Ачилова</w:t>
      </w:r>
      <w:proofErr w:type="spellEnd"/>
      <w:r w:rsidRPr="006555B6">
        <w:rPr>
          <w:color w:val="auto"/>
          <w:sz w:val="26"/>
          <w:szCs w:val="26"/>
        </w:rPr>
        <w:t xml:space="preserve"> З.А.» с. Саранпауль;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- НРО КМНС «</w:t>
      </w:r>
      <w:proofErr w:type="spellStart"/>
      <w:r w:rsidRPr="006555B6">
        <w:rPr>
          <w:color w:val="auto"/>
          <w:sz w:val="26"/>
          <w:szCs w:val="26"/>
        </w:rPr>
        <w:t>Рахтынья</w:t>
      </w:r>
      <w:proofErr w:type="spellEnd"/>
      <w:r w:rsidRPr="006555B6">
        <w:rPr>
          <w:color w:val="auto"/>
          <w:sz w:val="26"/>
          <w:szCs w:val="26"/>
        </w:rPr>
        <w:t>», п. Сосьва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Сдерживающими факторами развития данного вида производства, являются сложная транспортная схема доставки и рост стоимости сырья, а также завоз широкого ассортимента хлеба и хлебобулочной продукции с других территорий.</w:t>
      </w:r>
    </w:p>
    <w:p w:rsidR="00856E9A" w:rsidRPr="006555B6" w:rsidRDefault="00856E9A" w:rsidP="006555B6">
      <w:pPr>
        <w:ind w:firstLine="720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6"/>
          <w:szCs w:val="26"/>
        </w:rPr>
        <w:t xml:space="preserve">Незначительное увеличение количества производимой продукции зафиксировано у индивидуального предпринимателя Политовой А.П., с. Саранпауль на </w:t>
      </w:r>
      <w:r w:rsidRPr="006555B6">
        <w:rPr>
          <w:color w:val="auto"/>
          <w:sz w:val="28"/>
          <w:szCs w:val="28"/>
        </w:rPr>
        <w:t xml:space="preserve"> </w:t>
      </w:r>
      <w:r w:rsidRPr="006555B6">
        <w:rPr>
          <w:color w:val="auto"/>
          <w:sz w:val="26"/>
          <w:szCs w:val="26"/>
        </w:rPr>
        <w:t xml:space="preserve">32%, и </w:t>
      </w:r>
      <w:r w:rsidRPr="006555B6">
        <w:rPr>
          <w:color w:val="auto"/>
          <w:sz w:val="28"/>
          <w:szCs w:val="28"/>
        </w:rPr>
        <w:t xml:space="preserve"> НРО КМНС «</w:t>
      </w:r>
      <w:proofErr w:type="spellStart"/>
      <w:r w:rsidRPr="006555B6">
        <w:rPr>
          <w:color w:val="auto"/>
          <w:sz w:val="28"/>
          <w:szCs w:val="28"/>
        </w:rPr>
        <w:t>Рахтынья</w:t>
      </w:r>
      <w:proofErr w:type="spellEnd"/>
      <w:r w:rsidRPr="006555B6">
        <w:rPr>
          <w:color w:val="auto"/>
          <w:sz w:val="28"/>
          <w:szCs w:val="28"/>
        </w:rPr>
        <w:t xml:space="preserve">», </w:t>
      </w:r>
      <w:r w:rsidRPr="006555B6">
        <w:rPr>
          <w:color w:val="auto"/>
          <w:sz w:val="26"/>
          <w:szCs w:val="26"/>
        </w:rPr>
        <w:t>п. Сосьва</w:t>
      </w:r>
      <w:r w:rsidRPr="006555B6">
        <w:rPr>
          <w:color w:val="auto"/>
          <w:sz w:val="28"/>
          <w:szCs w:val="28"/>
        </w:rPr>
        <w:t xml:space="preserve"> – на 13%.</w:t>
      </w: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20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  <w:lang w:eastAsia="ar-SA"/>
        </w:rPr>
      </w:pP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 xml:space="preserve">2.4.Рыбодобыча и </w:t>
      </w:r>
      <w:proofErr w:type="spellStart"/>
      <w:r w:rsidRPr="006555B6">
        <w:rPr>
          <w:b/>
          <w:color w:val="auto"/>
          <w:sz w:val="26"/>
          <w:szCs w:val="26"/>
        </w:rPr>
        <w:t>рыбопереработка</w:t>
      </w:r>
      <w:proofErr w:type="spellEnd"/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08"/>
        <w:rPr>
          <w:b/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Ведущим </w:t>
      </w:r>
      <w:proofErr w:type="spellStart"/>
      <w:r w:rsidRPr="006555B6">
        <w:rPr>
          <w:color w:val="auto"/>
          <w:sz w:val="26"/>
          <w:szCs w:val="26"/>
        </w:rPr>
        <w:t>рыбоперерабатывающим</w:t>
      </w:r>
      <w:proofErr w:type="spellEnd"/>
      <w:r w:rsidRPr="006555B6">
        <w:rPr>
          <w:color w:val="auto"/>
          <w:sz w:val="26"/>
          <w:szCs w:val="26"/>
        </w:rPr>
        <w:t xml:space="preserve"> предприятием сельского поселения Саранпауль является национальная община коренных малочисленных народов Севера «</w:t>
      </w:r>
      <w:proofErr w:type="spellStart"/>
      <w:r w:rsidRPr="006555B6">
        <w:rPr>
          <w:color w:val="auto"/>
          <w:sz w:val="26"/>
          <w:szCs w:val="26"/>
        </w:rPr>
        <w:t>Рахтынья</w:t>
      </w:r>
      <w:proofErr w:type="spellEnd"/>
      <w:r w:rsidRPr="006555B6">
        <w:rPr>
          <w:color w:val="auto"/>
          <w:sz w:val="26"/>
          <w:szCs w:val="26"/>
        </w:rPr>
        <w:t>».</w:t>
      </w:r>
    </w:p>
    <w:p w:rsidR="00856E9A" w:rsidRPr="006555B6" w:rsidRDefault="00856E9A" w:rsidP="006555B6">
      <w:pPr>
        <w:spacing w:line="0" w:lineRule="atLeast"/>
        <w:jc w:val="center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 xml:space="preserve">Сведения о добыче водных биологических ресурсов </w:t>
      </w:r>
    </w:p>
    <w:p w:rsidR="00856E9A" w:rsidRPr="006555B6" w:rsidRDefault="00856E9A" w:rsidP="006555B6">
      <w:pPr>
        <w:spacing w:line="0" w:lineRule="atLeast"/>
        <w:jc w:val="center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 xml:space="preserve">за 2019 год </w:t>
      </w:r>
    </w:p>
    <w:p w:rsidR="00856E9A" w:rsidRPr="006555B6" w:rsidRDefault="00856E9A" w:rsidP="006555B6">
      <w:pPr>
        <w:spacing w:line="0" w:lineRule="atLeast"/>
        <w:jc w:val="center"/>
        <w:rPr>
          <w:color w:val="auto"/>
          <w:sz w:val="22"/>
          <w:szCs w:val="22"/>
        </w:rPr>
      </w:pPr>
      <w:r w:rsidRPr="006555B6"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</w:t>
      </w:r>
      <w:r w:rsidRPr="006555B6">
        <w:rPr>
          <w:color w:val="auto"/>
          <w:sz w:val="22"/>
          <w:szCs w:val="22"/>
        </w:rPr>
        <w:t>(тонн)</w:t>
      </w:r>
    </w:p>
    <w:tbl>
      <w:tblPr>
        <w:tblpPr w:leftFromText="180" w:rightFromText="180" w:vertAnchor="text" w:tblpY="1"/>
        <w:tblOverlap w:val="never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76"/>
        <w:gridCol w:w="1843"/>
        <w:gridCol w:w="1701"/>
      </w:tblGrid>
      <w:tr w:rsidR="00856E9A" w:rsidRPr="006555B6" w:rsidTr="00856E9A">
        <w:tc>
          <w:tcPr>
            <w:tcW w:w="567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  <w:sz w:val="22"/>
                <w:szCs w:val="22"/>
              </w:rPr>
              <w:t>№</w:t>
            </w:r>
          </w:p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</w:rPr>
            </w:pPr>
            <w:proofErr w:type="gramStart"/>
            <w:r w:rsidRPr="006555B6">
              <w:rPr>
                <w:b/>
                <w:color w:val="auto"/>
                <w:sz w:val="22"/>
                <w:szCs w:val="22"/>
              </w:rPr>
              <w:t>п</w:t>
            </w:r>
            <w:proofErr w:type="gramEnd"/>
            <w:r w:rsidRPr="006555B6">
              <w:rPr>
                <w:b/>
                <w:color w:val="auto"/>
                <w:sz w:val="22"/>
                <w:szCs w:val="22"/>
              </w:rPr>
              <w:t>/п</w:t>
            </w:r>
          </w:p>
        </w:tc>
        <w:tc>
          <w:tcPr>
            <w:tcW w:w="5376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  <w:sz w:val="22"/>
                <w:szCs w:val="22"/>
              </w:rPr>
              <w:t>Пользователи рыбными ресурсами</w:t>
            </w:r>
          </w:p>
        </w:tc>
        <w:tc>
          <w:tcPr>
            <w:tcW w:w="1843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6555B6">
              <w:rPr>
                <w:b/>
                <w:color w:val="auto"/>
                <w:sz w:val="22"/>
                <w:szCs w:val="22"/>
                <w:lang w:eastAsia="en-US"/>
              </w:rPr>
              <w:t>Вылов</w:t>
            </w:r>
          </w:p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6555B6">
              <w:rPr>
                <w:b/>
                <w:color w:val="auto"/>
                <w:sz w:val="22"/>
                <w:szCs w:val="22"/>
                <w:lang w:eastAsia="en-US"/>
              </w:rPr>
              <w:t>за 2019 год</w:t>
            </w:r>
          </w:p>
        </w:tc>
        <w:tc>
          <w:tcPr>
            <w:tcW w:w="1701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  <w:lang w:eastAsia="en-US"/>
              </w:rPr>
            </w:pPr>
            <w:r w:rsidRPr="006555B6">
              <w:rPr>
                <w:b/>
                <w:color w:val="auto"/>
                <w:sz w:val="22"/>
                <w:szCs w:val="22"/>
                <w:lang w:eastAsia="en-US"/>
              </w:rPr>
              <w:t>Вылов</w:t>
            </w:r>
          </w:p>
          <w:p w:rsidR="00856E9A" w:rsidRPr="006555B6" w:rsidRDefault="00856E9A" w:rsidP="006555B6">
            <w:pPr>
              <w:spacing w:line="0" w:lineRule="atLeast"/>
              <w:jc w:val="center"/>
              <w:rPr>
                <w:b/>
                <w:color w:val="auto"/>
                <w:lang w:val="en-US" w:eastAsia="en-US"/>
              </w:rPr>
            </w:pPr>
            <w:r w:rsidRPr="006555B6">
              <w:rPr>
                <w:b/>
                <w:color w:val="auto"/>
                <w:sz w:val="22"/>
                <w:szCs w:val="22"/>
                <w:lang w:eastAsia="en-US"/>
              </w:rPr>
              <w:t>за 2020 год</w:t>
            </w:r>
          </w:p>
        </w:tc>
      </w:tr>
      <w:tr w:rsidR="00856E9A" w:rsidRPr="006555B6" w:rsidTr="00856E9A">
        <w:tc>
          <w:tcPr>
            <w:tcW w:w="567" w:type="dxa"/>
            <w:vAlign w:val="center"/>
          </w:tcPr>
          <w:p w:rsidR="00856E9A" w:rsidRPr="006555B6" w:rsidRDefault="00856E9A" w:rsidP="006555B6">
            <w:pPr>
              <w:tabs>
                <w:tab w:val="left" w:pos="176"/>
              </w:tabs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5376" w:type="dxa"/>
          </w:tcPr>
          <w:p w:rsidR="00856E9A" w:rsidRPr="006555B6" w:rsidRDefault="00856E9A" w:rsidP="006555B6">
            <w:pPr>
              <w:spacing w:line="0" w:lineRule="atLeast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НРО КМНС «</w:t>
            </w:r>
            <w:proofErr w:type="spellStart"/>
            <w:r w:rsidRPr="006555B6">
              <w:rPr>
                <w:color w:val="auto"/>
                <w:sz w:val="22"/>
                <w:szCs w:val="22"/>
              </w:rPr>
              <w:t>Рахтынья</w:t>
            </w:r>
            <w:proofErr w:type="spellEnd"/>
            <w:r w:rsidRPr="006555B6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856E9A" w:rsidRPr="006555B6" w:rsidRDefault="00856E9A" w:rsidP="006555B6">
            <w:pPr>
              <w:spacing w:line="276" w:lineRule="auto"/>
              <w:jc w:val="center"/>
              <w:rPr>
                <w:color w:val="auto"/>
                <w:lang w:eastAsia="zh-CN"/>
              </w:rPr>
            </w:pPr>
            <w:r w:rsidRPr="006555B6">
              <w:rPr>
                <w:color w:val="auto"/>
                <w:lang w:eastAsia="zh-CN"/>
              </w:rPr>
              <w:t>397,425</w:t>
            </w:r>
          </w:p>
        </w:tc>
        <w:tc>
          <w:tcPr>
            <w:tcW w:w="1701" w:type="dxa"/>
          </w:tcPr>
          <w:p w:rsidR="00856E9A" w:rsidRPr="006555B6" w:rsidRDefault="00856E9A" w:rsidP="006555B6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 w:rsidRPr="006555B6">
              <w:rPr>
                <w:color w:val="auto"/>
                <w:lang w:eastAsia="en-US"/>
              </w:rPr>
              <w:t>545,732</w:t>
            </w:r>
          </w:p>
        </w:tc>
      </w:tr>
      <w:tr w:rsidR="00856E9A" w:rsidRPr="006555B6" w:rsidTr="00856E9A">
        <w:tc>
          <w:tcPr>
            <w:tcW w:w="567" w:type="dxa"/>
            <w:vAlign w:val="center"/>
          </w:tcPr>
          <w:p w:rsidR="00856E9A" w:rsidRPr="006555B6" w:rsidRDefault="00856E9A" w:rsidP="006555B6">
            <w:pPr>
              <w:tabs>
                <w:tab w:val="left" w:pos="176"/>
              </w:tabs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5376" w:type="dxa"/>
          </w:tcPr>
          <w:p w:rsidR="00856E9A" w:rsidRPr="006555B6" w:rsidRDefault="00856E9A" w:rsidP="006555B6">
            <w:pPr>
              <w:spacing w:line="0" w:lineRule="atLeast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КФХ «</w:t>
            </w:r>
            <w:proofErr w:type="spellStart"/>
            <w:r w:rsidRPr="006555B6">
              <w:rPr>
                <w:color w:val="auto"/>
                <w:sz w:val="22"/>
                <w:szCs w:val="22"/>
              </w:rPr>
              <w:t>Голошубин</w:t>
            </w:r>
            <w:proofErr w:type="spellEnd"/>
            <w:r w:rsidRPr="006555B6">
              <w:rPr>
                <w:color w:val="auto"/>
                <w:sz w:val="22"/>
                <w:szCs w:val="22"/>
              </w:rPr>
              <w:t xml:space="preserve"> А.И.»</w:t>
            </w:r>
          </w:p>
        </w:tc>
        <w:tc>
          <w:tcPr>
            <w:tcW w:w="1843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71,31</w:t>
            </w:r>
          </w:p>
        </w:tc>
        <w:tc>
          <w:tcPr>
            <w:tcW w:w="1701" w:type="dxa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  <w:sz w:val="22"/>
                <w:szCs w:val="22"/>
              </w:rPr>
              <w:t>30,452</w:t>
            </w:r>
          </w:p>
        </w:tc>
      </w:tr>
    </w:tbl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6"/>
          <w:szCs w:val="26"/>
        </w:rPr>
        <w:br w:type="textWrapping" w:clear="all"/>
        <w:t xml:space="preserve">Наибольший объем вылова рыбы приходится на национальную общину коренных </w:t>
      </w:r>
      <w:r w:rsidRPr="006555B6">
        <w:rPr>
          <w:color w:val="auto"/>
          <w:sz w:val="26"/>
          <w:szCs w:val="26"/>
        </w:rPr>
        <w:lastRenderedPageBreak/>
        <w:t>малочисленных народов Севера «</w:t>
      </w:r>
      <w:proofErr w:type="spellStart"/>
      <w:r w:rsidRPr="006555B6">
        <w:rPr>
          <w:color w:val="auto"/>
          <w:sz w:val="26"/>
          <w:szCs w:val="26"/>
        </w:rPr>
        <w:t>Рахтынья</w:t>
      </w:r>
      <w:proofErr w:type="spellEnd"/>
      <w:r w:rsidRPr="006555B6">
        <w:rPr>
          <w:color w:val="auto"/>
          <w:sz w:val="26"/>
          <w:szCs w:val="26"/>
        </w:rPr>
        <w:t>» - 545,732 тонны.</w:t>
      </w:r>
      <w:r w:rsidRPr="006555B6">
        <w:rPr>
          <w:color w:val="000000"/>
          <w:sz w:val="26"/>
          <w:szCs w:val="26"/>
        </w:rPr>
        <w:t xml:space="preserve"> В течение 2019 </w:t>
      </w:r>
      <w:proofErr w:type="gramStart"/>
      <w:r w:rsidRPr="006555B6">
        <w:rPr>
          <w:color w:val="000000"/>
          <w:sz w:val="26"/>
          <w:szCs w:val="26"/>
        </w:rPr>
        <w:t>года</w:t>
      </w:r>
      <w:proofErr w:type="gramEnd"/>
      <w:r w:rsidRPr="006555B6">
        <w:rPr>
          <w:color w:val="000000"/>
          <w:sz w:val="26"/>
          <w:szCs w:val="26"/>
        </w:rPr>
        <w:t xml:space="preserve"> НО КМНС «</w:t>
      </w:r>
      <w:proofErr w:type="spellStart"/>
      <w:r w:rsidRPr="006555B6">
        <w:rPr>
          <w:color w:val="000000"/>
          <w:sz w:val="26"/>
          <w:szCs w:val="26"/>
        </w:rPr>
        <w:t>Рахтынья</w:t>
      </w:r>
      <w:proofErr w:type="spellEnd"/>
      <w:r w:rsidRPr="006555B6">
        <w:rPr>
          <w:color w:val="000000"/>
          <w:sz w:val="26"/>
          <w:szCs w:val="26"/>
        </w:rPr>
        <w:t xml:space="preserve">» производила 6 видов продукции: рыба мороженная, соленная, копченная, сушено-вяленная, филе и кулинарные изделия. </w:t>
      </w:r>
      <w:r w:rsidRPr="006555B6">
        <w:rPr>
          <w:color w:val="auto"/>
          <w:sz w:val="28"/>
          <w:szCs w:val="28"/>
        </w:rPr>
        <w:t xml:space="preserve">В 2020 году с целью развития </w:t>
      </w:r>
      <w:proofErr w:type="spellStart"/>
      <w:r w:rsidRPr="006555B6">
        <w:rPr>
          <w:color w:val="auto"/>
          <w:sz w:val="28"/>
          <w:szCs w:val="28"/>
        </w:rPr>
        <w:t>рыбопереработки</w:t>
      </w:r>
      <w:proofErr w:type="spellEnd"/>
      <w:r w:rsidRPr="006555B6">
        <w:rPr>
          <w:color w:val="auto"/>
          <w:sz w:val="28"/>
          <w:szCs w:val="28"/>
        </w:rPr>
        <w:t xml:space="preserve"> реализованы проекты:</w:t>
      </w: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0" w:lineRule="atLeast"/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1. при участии </w:t>
      </w:r>
      <w:proofErr w:type="spellStart"/>
      <w:r w:rsidRPr="006555B6">
        <w:rPr>
          <w:color w:val="auto"/>
          <w:sz w:val="28"/>
          <w:szCs w:val="28"/>
        </w:rPr>
        <w:t>грантовой</w:t>
      </w:r>
      <w:proofErr w:type="spellEnd"/>
      <w:r w:rsidRPr="006555B6">
        <w:rPr>
          <w:color w:val="auto"/>
          <w:sz w:val="28"/>
          <w:szCs w:val="28"/>
        </w:rPr>
        <w:t xml:space="preserve"> поддержки:</w:t>
      </w:r>
    </w:p>
    <w:p w:rsidR="00856E9A" w:rsidRPr="006555B6" w:rsidRDefault="00856E9A" w:rsidP="006555B6">
      <w:pPr>
        <w:spacing w:line="276" w:lineRule="auto"/>
        <w:ind w:right="38" w:firstLine="708"/>
        <w:jc w:val="both"/>
        <w:rPr>
          <w:color w:val="000000"/>
          <w:sz w:val="26"/>
          <w:szCs w:val="26"/>
        </w:rPr>
      </w:pPr>
      <w:r w:rsidRPr="006555B6">
        <w:rPr>
          <w:color w:val="auto"/>
          <w:sz w:val="28"/>
          <w:szCs w:val="28"/>
        </w:rPr>
        <w:t xml:space="preserve">1.1. </w:t>
      </w:r>
      <w:r w:rsidRPr="006555B6">
        <w:rPr>
          <w:rFonts w:eastAsia="Calibri"/>
          <w:color w:val="auto"/>
          <w:sz w:val="28"/>
          <w:szCs w:val="28"/>
          <w:lang w:eastAsia="en-US"/>
        </w:rPr>
        <w:t>национальная родовая община коренных малочисленных народов Севера «</w:t>
      </w:r>
      <w:proofErr w:type="spellStart"/>
      <w:r w:rsidRPr="006555B6">
        <w:rPr>
          <w:rFonts w:eastAsia="Calibri"/>
          <w:color w:val="auto"/>
          <w:sz w:val="28"/>
          <w:szCs w:val="28"/>
          <w:lang w:eastAsia="en-US"/>
        </w:rPr>
        <w:t>Рахтынья</w:t>
      </w:r>
      <w:proofErr w:type="spellEnd"/>
      <w:r w:rsidRPr="006555B6">
        <w:rPr>
          <w:rFonts w:eastAsia="Calibri"/>
          <w:color w:val="auto"/>
          <w:sz w:val="28"/>
          <w:szCs w:val="28"/>
          <w:lang w:eastAsia="en-US"/>
        </w:rPr>
        <w:t>»</w:t>
      </w:r>
      <w:r w:rsidRPr="006555B6">
        <w:rPr>
          <w:color w:val="auto"/>
          <w:sz w:val="28"/>
          <w:szCs w:val="28"/>
        </w:rPr>
        <w:t xml:space="preserve"> (п. Сосьва).</w:t>
      </w:r>
    </w:p>
    <w:p w:rsidR="00856E9A" w:rsidRPr="006555B6" w:rsidRDefault="00856E9A" w:rsidP="006555B6">
      <w:pPr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В рыбной отрасли временно трудоустроено 15 человек.</w:t>
      </w:r>
    </w:p>
    <w:p w:rsidR="00856E9A" w:rsidRPr="006555B6" w:rsidRDefault="00856E9A" w:rsidP="006555B6">
      <w:pPr>
        <w:spacing w:line="276" w:lineRule="auto"/>
        <w:ind w:right="-81" w:firstLine="709"/>
        <w:jc w:val="both"/>
        <w:rPr>
          <w:bCs/>
          <w:iCs/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Главными проблемами рыбодобывающей отрасли является постоянное снижение квот на вылов водных биологических ресурсов, высокая стоимость транспортировки рыбной продукции, что снижает ее конкурентоспособность на внешних рынках. </w:t>
      </w:r>
      <w:r w:rsidRPr="006555B6">
        <w:rPr>
          <w:bCs/>
          <w:iCs/>
          <w:color w:val="auto"/>
          <w:sz w:val="26"/>
          <w:szCs w:val="26"/>
        </w:rPr>
        <w:t>Географическое расположение территории определяет высокий рыбопромысловый потенциал территории.</w:t>
      </w:r>
    </w:p>
    <w:p w:rsidR="00856E9A" w:rsidRPr="006555B6" w:rsidRDefault="00856E9A" w:rsidP="006555B6">
      <w:pPr>
        <w:spacing w:line="276" w:lineRule="auto"/>
        <w:ind w:right="-81" w:firstLine="709"/>
        <w:jc w:val="both"/>
        <w:rPr>
          <w:bCs/>
          <w:iCs/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9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2.5. Заготовка древесины и производство пиломатериалов</w:t>
      </w:r>
    </w:p>
    <w:p w:rsidR="00856E9A" w:rsidRPr="006555B6" w:rsidRDefault="00856E9A" w:rsidP="006555B6">
      <w:pPr>
        <w:tabs>
          <w:tab w:val="left" w:pos="709"/>
        </w:tabs>
        <w:spacing w:line="0" w:lineRule="atLeast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6"/>
          <w:szCs w:val="26"/>
        </w:rPr>
        <w:t xml:space="preserve">Заготовка древесины и производство пиломатериалов на территории сельского поселения  осуществляется Березовским лесничеством.  </w:t>
      </w:r>
      <w:r w:rsidRPr="006555B6">
        <w:rPr>
          <w:color w:val="auto"/>
          <w:sz w:val="28"/>
          <w:szCs w:val="28"/>
        </w:rPr>
        <w:t xml:space="preserve">В 2020 году наблюдается снижение объемов заготовки на 28,36%, которое составило 301 696,00 </w:t>
      </w:r>
      <w:r w:rsidRPr="006555B6">
        <w:rPr>
          <w:color w:val="auto"/>
          <w:spacing w:val="5"/>
          <w:sz w:val="28"/>
          <w:szCs w:val="28"/>
        </w:rPr>
        <w:t>м</w:t>
      </w:r>
      <w:r w:rsidRPr="006555B6">
        <w:rPr>
          <w:color w:val="auto"/>
          <w:spacing w:val="5"/>
          <w:sz w:val="28"/>
          <w:szCs w:val="28"/>
          <w:vertAlign w:val="superscript"/>
        </w:rPr>
        <w:t>3</w:t>
      </w:r>
      <w:r w:rsidRPr="006555B6">
        <w:rPr>
          <w:color w:val="auto"/>
          <w:sz w:val="28"/>
          <w:szCs w:val="28"/>
        </w:rPr>
        <w:t>, соответственно, зафиксировано снижение производства пиломатериалов на 31,70%.</w:t>
      </w:r>
    </w:p>
    <w:p w:rsidR="00856E9A" w:rsidRPr="006555B6" w:rsidRDefault="00856E9A" w:rsidP="006555B6">
      <w:pPr>
        <w:tabs>
          <w:tab w:val="left" w:pos="709"/>
        </w:tabs>
        <w:spacing w:line="276" w:lineRule="auto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ind w:firstLine="709"/>
        <w:jc w:val="both"/>
        <w:rPr>
          <w:color w:val="auto"/>
          <w:sz w:val="26"/>
          <w:szCs w:val="26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907"/>
        <w:gridCol w:w="1880"/>
        <w:gridCol w:w="1702"/>
        <w:gridCol w:w="1636"/>
      </w:tblGrid>
      <w:tr w:rsidR="00856E9A" w:rsidRPr="006555B6" w:rsidTr="00856E9A">
        <w:trPr>
          <w:trHeight w:hRule="exact" w:val="943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ind w:left="96"/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ind w:left="1046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000000"/>
                <w:sz w:val="26"/>
                <w:szCs w:val="26"/>
                <w:lang w:eastAsia="en-US"/>
              </w:rPr>
              <w:t xml:space="preserve">       Показатели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ind w:left="317" w:right="317"/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000000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ind w:left="245" w:right="259"/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000000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ind w:left="245" w:right="259"/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  <w:lang w:eastAsia="en-US"/>
              </w:rPr>
              <w:t>Темп изменения</w:t>
            </w:r>
            <w:proofErr w:type="gramStart"/>
            <w:r w:rsidRPr="006555B6">
              <w:rPr>
                <w:b/>
                <w:color w:val="auto"/>
                <w:sz w:val="26"/>
                <w:szCs w:val="26"/>
                <w:lang w:eastAsia="en-US"/>
              </w:rPr>
              <w:t>, (%)</w:t>
            </w:r>
            <w:proofErr w:type="gramEnd"/>
          </w:p>
        </w:tc>
      </w:tr>
      <w:tr w:rsidR="00856E9A" w:rsidRPr="006555B6" w:rsidTr="00856E9A">
        <w:trPr>
          <w:trHeight w:val="336"/>
        </w:trPr>
        <w:tc>
          <w:tcPr>
            <w:tcW w:w="9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  <w:lang w:eastAsia="en-US"/>
              </w:rPr>
              <w:t>Березовское лесничество</w:t>
            </w:r>
          </w:p>
        </w:tc>
      </w:tr>
      <w:tr w:rsidR="00856E9A" w:rsidRPr="006555B6" w:rsidTr="00856E9A">
        <w:trPr>
          <w:trHeight w:hRule="exact" w:val="33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snapToGrid w:val="0"/>
              <w:jc w:val="center"/>
              <w:rPr>
                <w:rFonts w:ascii="Calibri" w:eastAsia="Calibri" w:hAnsi="Calibri" w:cs="Calibri"/>
                <w:b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bCs/>
                <w:color w:val="000000"/>
                <w:spacing w:val="-2"/>
                <w:sz w:val="26"/>
                <w:szCs w:val="26"/>
                <w:lang w:eastAsia="en-US"/>
              </w:rPr>
              <w:t>Заготовка, тыс. куб. м.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snapToGrid w:val="0"/>
              <w:jc w:val="center"/>
              <w:rPr>
                <w:color w:val="auto"/>
                <w:sz w:val="26"/>
                <w:szCs w:val="26"/>
                <w:lang w:eastAsia="en-US"/>
              </w:rPr>
            </w:pPr>
          </w:p>
        </w:tc>
      </w:tr>
      <w:tr w:rsidR="00856E9A" w:rsidRPr="006555B6" w:rsidTr="00856E9A">
        <w:trPr>
          <w:trHeight w:hRule="exact" w:val="604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rPr>
                <w:color w:val="auto"/>
                <w:sz w:val="26"/>
                <w:szCs w:val="26"/>
              </w:rPr>
            </w:pPr>
            <w:r w:rsidRPr="006555B6">
              <w:rPr>
                <w:color w:val="000000"/>
                <w:spacing w:val="-1"/>
                <w:sz w:val="26"/>
                <w:szCs w:val="26"/>
                <w:lang w:eastAsia="en-US"/>
              </w:rPr>
              <w:t>ИП Семяшкин Роман Романович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625,00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803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</w:rPr>
              <w:t>128,48</w:t>
            </w:r>
          </w:p>
        </w:tc>
      </w:tr>
      <w:tr w:rsidR="00856E9A" w:rsidRPr="006555B6" w:rsidTr="00856E9A">
        <w:trPr>
          <w:trHeight w:hRule="exact" w:val="43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ind w:left="1262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000000"/>
                <w:spacing w:val="-2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625,00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856E9A" w:rsidRPr="006555B6" w:rsidRDefault="00856E9A" w:rsidP="00655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803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</w:rPr>
              <w:t>128,48</w:t>
            </w:r>
          </w:p>
        </w:tc>
      </w:tr>
    </w:tbl>
    <w:p w:rsidR="00856E9A" w:rsidRPr="006555B6" w:rsidRDefault="00856E9A" w:rsidP="006555B6">
      <w:pPr>
        <w:tabs>
          <w:tab w:val="left" w:pos="540"/>
        </w:tabs>
        <w:rPr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Древесина, заготавливаемая на территории сельского поселения, реализуется населению для отопления жилых помещений.</w:t>
      </w:r>
    </w:p>
    <w:p w:rsidR="00856E9A" w:rsidRPr="006555B6" w:rsidRDefault="00856E9A" w:rsidP="006555B6">
      <w:pPr>
        <w:spacing w:line="276" w:lineRule="auto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tabs>
          <w:tab w:val="left" w:pos="540"/>
        </w:tabs>
        <w:spacing w:line="276" w:lineRule="auto"/>
        <w:ind w:firstLine="720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2.6.Недропользование</w:t>
      </w:r>
    </w:p>
    <w:p w:rsidR="00856E9A" w:rsidRPr="006555B6" w:rsidRDefault="00856E9A" w:rsidP="006555B6">
      <w:pPr>
        <w:tabs>
          <w:tab w:val="left" w:pos="540"/>
        </w:tabs>
        <w:spacing w:line="276" w:lineRule="auto"/>
        <w:ind w:firstLine="720"/>
        <w:rPr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000000"/>
          <w:spacing w:val="-2"/>
          <w:sz w:val="26"/>
          <w:szCs w:val="26"/>
        </w:rPr>
      </w:pPr>
      <w:r w:rsidRPr="006555B6">
        <w:rPr>
          <w:color w:val="000000"/>
          <w:spacing w:val="-2"/>
          <w:sz w:val="26"/>
          <w:szCs w:val="26"/>
        </w:rPr>
        <w:t xml:space="preserve">По состоянию на 01.01.2021 </w:t>
      </w:r>
      <w:r w:rsidRPr="006555B6">
        <w:rPr>
          <w:color w:val="000000"/>
          <w:spacing w:val="-2"/>
          <w:sz w:val="28"/>
          <w:szCs w:val="28"/>
        </w:rPr>
        <w:t xml:space="preserve">на территории  сельского поселения </w:t>
      </w:r>
      <w:r w:rsidRPr="006555B6">
        <w:rPr>
          <w:color w:val="000000"/>
          <w:spacing w:val="-2"/>
          <w:sz w:val="26"/>
          <w:szCs w:val="26"/>
        </w:rPr>
        <w:t xml:space="preserve">добычу общераспространенных полезных ископаемых осуществляло 1 предприятие. В связи со снижением потребности, зафиксировано снижение объемов добычи на 48,10% по сравнению с показателем аналогичного периода прошлого года.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000000"/>
          <w:spacing w:val="-2"/>
          <w:sz w:val="26"/>
          <w:szCs w:val="26"/>
        </w:rPr>
      </w:pPr>
    </w:p>
    <w:p w:rsidR="00856E9A" w:rsidRPr="006555B6" w:rsidRDefault="00856E9A" w:rsidP="006555B6">
      <w:pPr>
        <w:ind w:right="-81" w:firstLine="709"/>
        <w:jc w:val="both"/>
        <w:rPr>
          <w:color w:val="auto"/>
          <w:sz w:val="26"/>
          <w:szCs w:val="26"/>
        </w:rPr>
      </w:pPr>
    </w:p>
    <w:p w:rsidR="00856E9A" w:rsidRPr="006555B6" w:rsidRDefault="00856E9A" w:rsidP="006555B6">
      <w:pPr>
        <w:jc w:val="center"/>
        <w:rPr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Добыча общераспространённых полезных ископаемых</w:t>
      </w:r>
    </w:p>
    <w:p w:rsidR="00856E9A" w:rsidRPr="006555B6" w:rsidRDefault="00856E9A" w:rsidP="006555B6">
      <w:pPr>
        <w:jc w:val="center"/>
        <w:rPr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lastRenderedPageBreak/>
        <w:t xml:space="preserve"> за 2020 год</w:t>
      </w:r>
    </w:p>
    <w:p w:rsidR="00856E9A" w:rsidRPr="006555B6" w:rsidRDefault="00856E9A" w:rsidP="006555B6">
      <w:pPr>
        <w:rPr>
          <w:bCs/>
          <w:iCs/>
          <w:color w:val="auto"/>
          <w:sz w:val="26"/>
          <w:szCs w:val="26"/>
        </w:rPr>
      </w:pPr>
    </w:p>
    <w:tbl>
      <w:tblPr>
        <w:tblW w:w="97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8"/>
        <w:gridCol w:w="2977"/>
        <w:gridCol w:w="1892"/>
        <w:gridCol w:w="2808"/>
        <w:gridCol w:w="1542"/>
      </w:tblGrid>
      <w:tr w:rsidR="00856E9A" w:rsidRPr="006555B6" w:rsidTr="00856E9A">
        <w:trPr>
          <w:trHeight w:val="8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№</w:t>
            </w: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6555B6">
              <w:rPr>
                <w:b/>
                <w:color w:val="auto"/>
                <w:sz w:val="26"/>
                <w:szCs w:val="26"/>
              </w:rPr>
              <w:t>п</w:t>
            </w:r>
            <w:proofErr w:type="gramEnd"/>
            <w:r w:rsidRPr="006555B6">
              <w:rPr>
                <w:b/>
                <w:color w:val="auto"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E9A" w:rsidRPr="006555B6" w:rsidRDefault="00856E9A" w:rsidP="006555B6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Организация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Добыто ОПИ</w:t>
            </w: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2019 г.</w:t>
            </w: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(М</w:t>
            </w:r>
            <w:r w:rsidRPr="006555B6">
              <w:rPr>
                <w:b/>
                <w:color w:val="auto"/>
                <w:sz w:val="26"/>
                <w:szCs w:val="26"/>
                <w:vertAlign w:val="superscript"/>
              </w:rPr>
              <w:t>3</w:t>
            </w:r>
            <w:r w:rsidRPr="006555B6">
              <w:rPr>
                <w:b/>
                <w:color w:val="auto"/>
                <w:sz w:val="26"/>
                <w:szCs w:val="26"/>
              </w:rPr>
              <w:t>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E9A" w:rsidRPr="006555B6" w:rsidRDefault="00856E9A" w:rsidP="006555B6">
            <w:pPr>
              <w:tabs>
                <w:tab w:val="left" w:pos="2868"/>
              </w:tabs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6E9A" w:rsidRPr="006555B6" w:rsidRDefault="00856E9A" w:rsidP="006555B6">
            <w:pPr>
              <w:tabs>
                <w:tab w:val="left" w:pos="2868"/>
              </w:tabs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Карьеры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Добыто ОПИ</w:t>
            </w: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 xml:space="preserve"> 2020 г.</w:t>
            </w:r>
          </w:p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b/>
                <w:color w:val="auto"/>
                <w:sz w:val="26"/>
                <w:szCs w:val="26"/>
              </w:rPr>
              <w:t>(М</w:t>
            </w:r>
            <w:r w:rsidRPr="006555B6">
              <w:rPr>
                <w:b/>
                <w:color w:val="auto"/>
                <w:sz w:val="26"/>
                <w:szCs w:val="26"/>
                <w:vertAlign w:val="superscript"/>
              </w:rPr>
              <w:t>3</w:t>
            </w:r>
            <w:r w:rsidRPr="006555B6">
              <w:rPr>
                <w:b/>
                <w:color w:val="auto"/>
                <w:sz w:val="26"/>
                <w:szCs w:val="26"/>
              </w:rPr>
              <w:t>)</w:t>
            </w:r>
          </w:p>
        </w:tc>
      </w:tr>
      <w:tr w:rsidR="00856E9A" w:rsidRPr="006555B6" w:rsidTr="00856E9A">
        <w:trPr>
          <w:trHeight w:val="81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</w:rPr>
              <w:t>ООО «Сосьва»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6 449,00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Карьер ПГС</w:t>
            </w:r>
          </w:p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Приустьевое</w:t>
            </w:r>
          </w:p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25.04.2023г.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spacing w:line="0" w:lineRule="atLeast"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3 102,00</w:t>
            </w:r>
          </w:p>
        </w:tc>
      </w:tr>
      <w:tr w:rsidR="00856E9A" w:rsidRPr="006555B6" w:rsidTr="00856E9A">
        <w:trPr>
          <w:trHeight w:val="60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keepNext/>
              <w:numPr>
                <w:ilvl w:val="0"/>
                <w:numId w:val="6"/>
              </w:numPr>
              <w:suppressAutoHyphens/>
              <w:spacing w:before="240" w:after="60"/>
              <w:outlineLvl w:val="0"/>
              <w:rPr>
                <w:rFonts w:ascii="Arial" w:eastAsia="Calibri" w:hAnsi="Arial"/>
                <w:b/>
                <w:color w:val="auto"/>
                <w:kern w:val="32"/>
                <w:sz w:val="26"/>
                <w:szCs w:val="26"/>
              </w:rPr>
            </w:pPr>
            <w:r w:rsidRPr="006555B6">
              <w:rPr>
                <w:rFonts w:eastAsia="Calibri"/>
                <w:b/>
                <w:color w:val="auto"/>
                <w:kern w:val="32"/>
                <w:sz w:val="26"/>
                <w:szCs w:val="26"/>
              </w:rPr>
              <w:t>Всего: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</w:rPr>
              <w:t>6 449,00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snapToGrid w:val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6E9A" w:rsidRPr="006555B6" w:rsidRDefault="00856E9A" w:rsidP="006555B6">
            <w:pPr>
              <w:jc w:val="center"/>
              <w:rPr>
                <w:color w:val="auto"/>
                <w:sz w:val="26"/>
                <w:szCs w:val="26"/>
              </w:rPr>
            </w:pPr>
            <w:r w:rsidRPr="006555B6">
              <w:rPr>
                <w:color w:val="auto"/>
              </w:rPr>
              <w:t>3 102,00</w:t>
            </w:r>
          </w:p>
        </w:tc>
      </w:tr>
    </w:tbl>
    <w:p w:rsidR="00856E9A" w:rsidRPr="006555B6" w:rsidRDefault="00856E9A" w:rsidP="006555B6">
      <w:pPr>
        <w:rPr>
          <w:bCs/>
          <w:iCs/>
          <w:color w:val="auto"/>
          <w:sz w:val="26"/>
          <w:szCs w:val="26"/>
        </w:rPr>
      </w:pPr>
    </w:p>
    <w:p w:rsidR="00856E9A" w:rsidRPr="006555B6" w:rsidRDefault="00856E9A" w:rsidP="006555B6">
      <w:pPr>
        <w:widowControl w:val="0"/>
        <w:spacing w:line="276" w:lineRule="auto"/>
        <w:ind w:firstLine="708"/>
        <w:jc w:val="center"/>
        <w:rPr>
          <w:b/>
          <w:color w:val="auto"/>
          <w:sz w:val="26"/>
          <w:szCs w:val="26"/>
        </w:rPr>
      </w:pPr>
      <w:r w:rsidRPr="006555B6">
        <w:rPr>
          <w:b/>
          <w:color w:val="auto"/>
          <w:sz w:val="26"/>
          <w:szCs w:val="26"/>
        </w:rPr>
        <w:t>3. Агропромышленный комплекс</w:t>
      </w:r>
    </w:p>
    <w:p w:rsidR="00856E9A" w:rsidRPr="006555B6" w:rsidRDefault="00856E9A" w:rsidP="006555B6">
      <w:pPr>
        <w:widowControl w:val="0"/>
        <w:spacing w:line="276" w:lineRule="auto"/>
        <w:ind w:firstLine="708"/>
        <w:rPr>
          <w:b/>
          <w:color w:val="auto"/>
          <w:sz w:val="26"/>
          <w:szCs w:val="26"/>
        </w:rPr>
      </w:pPr>
    </w:p>
    <w:p w:rsidR="00856E9A" w:rsidRPr="006555B6" w:rsidRDefault="00856E9A" w:rsidP="006555B6">
      <w:pPr>
        <w:widowControl w:val="0"/>
        <w:spacing w:line="276" w:lineRule="auto"/>
        <w:ind w:firstLine="709"/>
        <w:jc w:val="both"/>
        <w:rPr>
          <w:color w:val="auto"/>
          <w:sz w:val="26"/>
          <w:szCs w:val="26"/>
        </w:rPr>
      </w:pPr>
      <w:proofErr w:type="gramStart"/>
      <w:r w:rsidRPr="006555B6">
        <w:rPr>
          <w:rFonts w:eastAsia="Calibri"/>
          <w:color w:val="auto"/>
          <w:sz w:val="26"/>
          <w:szCs w:val="26"/>
        </w:rPr>
        <w:t xml:space="preserve">В соответствии с Законом Ханты-Мансийского автономного округа – Югры от 16.12.2010 №228-оз «О наделении органов местного самоуправления муниципальных образований Ханты-Мансийского автономного округа – Югры  отдельным государственным полномочием по поддержке сельскохозяйственного производства и деятельности по заготовке и переработке дикоросов» производятся   выплата субсидии за реализованную продукцию сельского хозяйства и рыбной отрасли </w:t>
      </w:r>
      <w:proofErr w:type="spellStart"/>
      <w:r w:rsidRPr="006555B6">
        <w:rPr>
          <w:rFonts w:eastAsia="Calibri"/>
          <w:color w:val="auto"/>
          <w:sz w:val="26"/>
          <w:szCs w:val="26"/>
        </w:rPr>
        <w:t>сельхозтоваропроизводителям</w:t>
      </w:r>
      <w:proofErr w:type="spellEnd"/>
      <w:r w:rsidRPr="006555B6">
        <w:rPr>
          <w:rFonts w:eastAsia="Calibri"/>
          <w:color w:val="auto"/>
          <w:sz w:val="26"/>
          <w:szCs w:val="26"/>
        </w:rPr>
        <w:t xml:space="preserve">, зарегистрированным на территории Березовского района. </w:t>
      </w:r>
      <w:proofErr w:type="gramEnd"/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Основную долю сельскохозяйственного рынка в животноводческой отрасли занимают: АО «Саранпаульская оленеводческая компания» (оленеводство), крестьянско-фермерские хозяйства, </w:t>
      </w:r>
      <w:proofErr w:type="spellStart"/>
      <w:r w:rsidRPr="006555B6">
        <w:rPr>
          <w:color w:val="auto"/>
          <w:sz w:val="26"/>
          <w:szCs w:val="26"/>
        </w:rPr>
        <w:t>Минликаевой</w:t>
      </w:r>
      <w:proofErr w:type="spellEnd"/>
      <w:r w:rsidRPr="006555B6">
        <w:rPr>
          <w:color w:val="auto"/>
          <w:sz w:val="26"/>
          <w:szCs w:val="26"/>
        </w:rPr>
        <w:t xml:space="preserve"> Л.И., (производство мяса и мясной продукции).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животноводства: мясомолочного скотоводства, птицеводства, оленеводства.</w:t>
      </w:r>
    </w:p>
    <w:p w:rsidR="00856E9A" w:rsidRPr="006555B6" w:rsidRDefault="00856E9A" w:rsidP="006555B6">
      <w:pPr>
        <w:tabs>
          <w:tab w:val="left" w:pos="709"/>
        </w:tabs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ab/>
        <w:t>В связи со сложными природно-климатическими условиями, слаборазвитой транспортной инфраструктурой и высокой стоимостью энергоносителей, с целью интенсификации развития агропромышленного сектора Березовского района, необходима более широкая поддержка сельскохозяйственных производителей района, со стороны государства, Ханты-Мансийского автономного округа – Югры.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b/>
          <w:color w:val="auto"/>
          <w:sz w:val="26"/>
          <w:szCs w:val="26"/>
        </w:rPr>
      </w:pPr>
    </w:p>
    <w:p w:rsidR="00856E9A" w:rsidRPr="006555B6" w:rsidRDefault="00856E9A" w:rsidP="006555B6">
      <w:pPr>
        <w:spacing w:line="276" w:lineRule="auto"/>
        <w:ind w:firstLine="708"/>
        <w:jc w:val="center"/>
        <w:rPr>
          <w:b/>
          <w:bCs/>
          <w:color w:val="auto"/>
          <w:kern w:val="32"/>
          <w:sz w:val="26"/>
          <w:szCs w:val="26"/>
          <w:lang w:eastAsia="en-US"/>
        </w:rPr>
      </w:pPr>
      <w:r w:rsidRPr="006555B6">
        <w:rPr>
          <w:b/>
          <w:color w:val="auto"/>
          <w:sz w:val="26"/>
          <w:szCs w:val="26"/>
        </w:rPr>
        <w:t>4.Транспорт</w:t>
      </w:r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2"/>
        <w:rPr>
          <w:iCs/>
          <w:color w:val="auto"/>
          <w:sz w:val="26"/>
          <w:szCs w:val="26"/>
        </w:rPr>
      </w:pPr>
      <w:r w:rsidRPr="006555B6">
        <w:rPr>
          <w:iCs/>
          <w:color w:val="auto"/>
          <w:sz w:val="26"/>
          <w:szCs w:val="26"/>
        </w:rPr>
        <w:t xml:space="preserve">Транспортная инфраструктура сельского поселения представлена тремя видами транспорта: автомобильный, водный и </w:t>
      </w:r>
      <w:r w:rsidRPr="006555B6">
        <w:rPr>
          <w:color w:val="auto"/>
          <w:sz w:val="26"/>
          <w:szCs w:val="26"/>
        </w:rPr>
        <w:t>воздушный</w:t>
      </w:r>
      <w:r w:rsidRPr="006555B6">
        <w:rPr>
          <w:iCs/>
          <w:color w:val="auto"/>
          <w:sz w:val="26"/>
          <w:szCs w:val="26"/>
        </w:rPr>
        <w:t xml:space="preserve"> транспорт.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Перевозки носят ярко выраженный сезонный характер. Единственный вид </w:t>
      </w:r>
      <w:proofErr w:type="gramStart"/>
      <w:r w:rsidRPr="006555B6">
        <w:rPr>
          <w:color w:val="auto"/>
          <w:sz w:val="26"/>
          <w:szCs w:val="26"/>
        </w:rPr>
        <w:t>транспорта</w:t>
      </w:r>
      <w:proofErr w:type="gramEnd"/>
      <w:r w:rsidRPr="006555B6">
        <w:rPr>
          <w:color w:val="auto"/>
          <w:sz w:val="26"/>
          <w:szCs w:val="26"/>
        </w:rPr>
        <w:t xml:space="preserve"> осуществляющий перевозки круглогодично –</w:t>
      </w:r>
      <w:r w:rsidRPr="006555B6">
        <w:rPr>
          <w:iCs/>
          <w:color w:val="auto"/>
          <w:sz w:val="26"/>
          <w:szCs w:val="26"/>
        </w:rPr>
        <w:t xml:space="preserve"> авиационный</w:t>
      </w:r>
      <w:r w:rsidRPr="006555B6">
        <w:rPr>
          <w:color w:val="auto"/>
          <w:sz w:val="26"/>
          <w:szCs w:val="26"/>
        </w:rPr>
        <w:t>, который в свою очередь является самым затратным для населения.</w:t>
      </w:r>
    </w:p>
    <w:p w:rsidR="00856E9A" w:rsidRPr="006555B6" w:rsidRDefault="00856E9A" w:rsidP="006555B6">
      <w:pPr>
        <w:widowControl w:val="0"/>
        <w:autoSpaceDE w:val="0"/>
        <w:autoSpaceDN w:val="0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Данная транспортная схема сложилась из-за отсутствия в поселении автомобильных дорог с твердым покрытием между населенными пунктами и </w:t>
      </w:r>
      <w:r w:rsidRPr="006555B6">
        <w:rPr>
          <w:color w:val="auto"/>
          <w:sz w:val="26"/>
          <w:szCs w:val="26"/>
        </w:rPr>
        <w:lastRenderedPageBreak/>
        <w:t>между муниципальными образованиями, также в поселении отсутствует железнодорожный транспорт. Сельское поселение Саранпауль отнесено к труднодоступным и отдаленным территориям Югры.</w:t>
      </w:r>
    </w:p>
    <w:p w:rsidR="00856E9A" w:rsidRPr="006555B6" w:rsidRDefault="00856E9A" w:rsidP="006555B6">
      <w:pPr>
        <w:suppressAutoHyphens/>
        <w:ind w:firstLine="720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Перевозки по дорогам зимнего пользования в границах Березовского района (период оказания услуги с января по март, декабрь 2020 года) осуществлял</w:t>
      </w:r>
      <w:proofErr w:type="gramStart"/>
      <w:r w:rsidRPr="006555B6">
        <w:rPr>
          <w:color w:val="auto"/>
          <w:sz w:val="28"/>
          <w:szCs w:val="28"/>
        </w:rPr>
        <w:t>о ООО</w:t>
      </w:r>
      <w:proofErr w:type="gramEnd"/>
      <w:r w:rsidRPr="006555B6">
        <w:rPr>
          <w:color w:val="auto"/>
          <w:sz w:val="28"/>
          <w:szCs w:val="28"/>
        </w:rPr>
        <w:t xml:space="preserve"> «Автотранспортное предприятие» (г. Белоярский).</w:t>
      </w:r>
    </w:p>
    <w:p w:rsidR="00856E9A" w:rsidRPr="006555B6" w:rsidRDefault="00856E9A" w:rsidP="006555B6">
      <w:pPr>
        <w:ind w:firstLine="720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6"/>
          <w:szCs w:val="26"/>
        </w:rPr>
        <w:t xml:space="preserve">Перевозки авиационным транспортом осуществляет </w:t>
      </w:r>
      <w:r w:rsidRPr="006555B6">
        <w:rPr>
          <w:color w:val="auto"/>
          <w:sz w:val="28"/>
          <w:szCs w:val="28"/>
        </w:rPr>
        <w:t>АО «</w:t>
      </w:r>
      <w:proofErr w:type="spellStart"/>
      <w:r w:rsidRPr="006555B6">
        <w:rPr>
          <w:color w:val="auto"/>
          <w:sz w:val="28"/>
          <w:szCs w:val="28"/>
        </w:rPr>
        <w:t>ЮТэйр</w:t>
      </w:r>
      <w:proofErr w:type="spellEnd"/>
      <w:r w:rsidRPr="006555B6">
        <w:rPr>
          <w:color w:val="auto"/>
          <w:sz w:val="28"/>
          <w:szCs w:val="28"/>
        </w:rPr>
        <w:t xml:space="preserve"> – Вертолетные услуги» вертолетами МИ-8Т.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 Воздушное сообщение охватывает 2 </w:t>
      </w:r>
      <w:proofErr w:type="gramStart"/>
      <w:r w:rsidRPr="006555B6">
        <w:rPr>
          <w:color w:val="auto"/>
          <w:sz w:val="26"/>
          <w:szCs w:val="26"/>
        </w:rPr>
        <w:t>населенных</w:t>
      </w:r>
      <w:proofErr w:type="gramEnd"/>
      <w:r w:rsidRPr="006555B6">
        <w:rPr>
          <w:color w:val="auto"/>
          <w:sz w:val="26"/>
          <w:szCs w:val="26"/>
        </w:rPr>
        <w:t xml:space="preserve"> пункта сельского поселения (Саранпауль, Сосьва), также осуществляется межмуниципальное сообщение по направлению </w:t>
      </w:r>
      <w:proofErr w:type="spellStart"/>
      <w:r w:rsidRPr="006555B6">
        <w:rPr>
          <w:color w:val="auto"/>
          <w:sz w:val="26"/>
          <w:szCs w:val="26"/>
        </w:rPr>
        <w:t>Приобье</w:t>
      </w:r>
      <w:proofErr w:type="spellEnd"/>
      <w:r w:rsidRPr="006555B6">
        <w:rPr>
          <w:color w:val="auto"/>
          <w:sz w:val="26"/>
          <w:szCs w:val="26"/>
        </w:rPr>
        <w:t>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Речные пассажирские перевозки осуществляет АО «</w:t>
      </w:r>
      <w:proofErr w:type="spellStart"/>
      <w:r w:rsidRPr="006555B6">
        <w:rPr>
          <w:color w:val="auto"/>
          <w:sz w:val="26"/>
          <w:szCs w:val="26"/>
        </w:rPr>
        <w:t>Северречфлот</w:t>
      </w:r>
      <w:proofErr w:type="spellEnd"/>
      <w:r w:rsidRPr="006555B6">
        <w:rPr>
          <w:color w:val="auto"/>
          <w:sz w:val="26"/>
          <w:szCs w:val="26"/>
        </w:rPr>
        <w:t xml:space="preserve">» (г. Ханты-Мансийск).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6555B6">
        <w:rPr>
          <w:color w:val="000000"/>
          <w:sz w:val="26"/>
          <w:szCs w:val="26"/>
        </w:rPr>
        <w:t>Общая протяженность автомобильных дорог общего пользования на территории сельского поселения Саранпауль составляет 57,5 км</w:t>
      </w:r>
      <w:proofErr w:type="gramStart"/>
      <w:r w:rsidRPr="006555B6">
        <w:rPr>
          <w:color w:val="000000"/>
          <w:sz w:val="26"/>
          <w:szCs w:val="26"/>
        </w:rPr>
        <w:t xml:space="preserve">., </w:t>
      </w:r>
      <w:proofErr w:type="gramEnd"/>
      <w:r w:rsidRPr="006555B6">
        <w:rPr>
          <w:color w:val="000000"/>
          <w:sz w:val="26"/>
          <w:szCs w:val="26"/>
        </w:rPr>
        <w:t xml:space="preserve">в том числе  с твердым покрытием 1,4 км.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6555B6">
        <w:rPr>
          <w:color w:val="auto"/>
          <w:sz w:val="26"/>
          <w:szCs w:val="26"/>
        </w:rPr>
        <w:t>На интенсивность развития экономики, напрямую влияют ограничения в транспортной инфраструктуре. В сегодняшних условиях одним из основных элементов развития деловой активности является реализация таких крупных проектов как строительство автомобильных круглогодичных дорог, железнодорожных магистралей. В рамках областной программы «Сотрудничество» планируется реализация проектов с использованием механизмов государственного частного партнерства, в рамках которых на территории Березовского района планируется строительство: автомобильной дороги «</w:t>
      </w:r>
      <w:proofErr w:type="spellStart"/>
      <w:r w:rsidRPr="006555B6">
        <w:rPr>
          <w:color w:val="auto"/>
          <w:sz w:val="26"/>
          <w:szCs w:val="26"/>
        </w:rPr>
        <w:t>пгт</w:t>
      </w:r>
      <w:proofErr w:type="spellEnd"/>
      <w:r w:rsidRPr="006555B6">
        <w:rPr>
          <w:color w:val="auto"/>
          <w:sz w:val="26"/>
          <w:szCs w:val="26"/>
        </w:rPr>
        <w:t>. Игрим – с. Саранпауль». В условиях бюджетных ограничений, для развития инфраструктуры, это является единственным инструментом, в связи с высокой капиталоемкостью проектов.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6555B6">
        <w:rPr>
          <w:color w:val="auto"/>
          <w:sz w:val="26"/>
          <w:szCs w:val="26"/>
        </w:rPr>
        <w:t xml:space="preserve">Основным поставщиком услуг электросвязи (в том числе сотовой связи) в сельском поселении является ПАО «Ростелеком». </w:t>
      </w:r>
    </w:p>
    <w:p w:rsidR="00856E9A" w:rsidRPr="006555B6" w:rsidRDefault="00856E9A" w:rsidP="006555B6">
      <w:pPr>
        <w:spacing w:line="276" w:lineRule="auto"/>
        <w:ind w:firstLine="708"/>
        <w:jc w:val="both"/>
        <w:rPr>
          <w:rFonts w:eastAsia="Calibri"/>
          <w:color w:val="auto"/>
          <w:sz w:val="26"/>
          <w:szCs w:val="26"/>
          <w:lang w:eastAsia="en-US"/>
        </w:rPr>
      </w:pPr>
      <w:r w:rsidRPr="006555B6">
        <w:rPr>
          <w:rFonts w:eastAsia="Calibri"/>
          <w:color w:val="auto"/>
          <w:sz w:val="26"/>
          <w:szCs w:val="26"/>
          <w:lang w:eastAsia="en-US"/>
        </w:rPr>
        <w:t>В сельском поселении осуществляют деятельность операторы телефонной связи:</w:t>
      </w:r>
    </w:p>
    <w:tbl>
      <w:tblPr>
        <w:tblW w:w="10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4517"/>
        <w:gridCol w:w="3723"/>
      </w:tblGrid>
      <w:tr w:rsidR="00856E9A" w:rsidRPr="006555B6" w:rsidTr="00856E9A">
        <w:trPr>
          <w:trHeight w:val="900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color w:val="000000"/>
              </w:rPr>
            </w:pPr>
            <w:r w:rsidRPr="006555B6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color w:val="000000"/>
              </w:rPr>
            </w:pPr>
            <w:r w:rsidRPr="006555B6">
              <w:rPr>
                <w:b/>
                <w:color w:val="000000"/>
              </w:rPr>
              <w:t>Сотовая связь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b/>
                <w:color w:val="000000"/>
              </w:rPr>
            </w:pPr>
            <w:r w:rsidRPr="006555B6">
              <w:rPr>
                <w:b/>
                <w:color w:val="000000"/>
              </w:rPr>
              <w:t>Широкополосный доступ, Интернет</w:t>
            </w:r>
          </w:p>
        </w:tc>
      </w:tr>
      <w:tr w:rsidR="00856E9A" w:rsidRPr="006555B6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с. Саранпауль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Теле</w:t>
            </w:r>
            <w:proofErr w:type="gramStart"/>
            <w:r w:rsidRPr="006555B6">
              <w:rPr>
                <w:color w:val="000000"/>
              </w:rPr>
              <w:t>2</w:t>
            </w:r>
            <w:proofErr w:type="gramEnd"/>
            <w:r w:rsidRPr="006555B6">
              <w:rPr>
                <w:color w:val="000000"/>
              </w:rPr>
              <w:t xml:space="preserve"> (2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), Билайн (2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), Мотив (4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), Мегафон (3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 xml:space="preserve">), </w:t>
            </w:r>
            <w:proofErr w:type="spellStart"/>
            <w:r w:rsidRPr="006555B6">
              <w:rPr>
                <w:color w:val="000000"/>
                <w:lang w:val="en-US"/>
              </w:rPr>
              <w:t>Yota</w:t>
            </w:r>
            <w:proofErr w:type="spellEnd"/>
            <w:r w:rsidRPr="006555B6">
              <w:rPr>
                <w:color w:val="000000"/>
              </w:rPr>
              <w:t xml:space="preserve"> (2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Ростелеком ВОЛС более 10 Мбит/</w:t>
            </w:r>
            <w:proofErr w:type="gramStart"/>
            <w:r w:rsidRPr="006555B6">
              <w:rPr>
                <w:color w:val="000000"/>
              </w:rPr>
              <w:t>с</w:t>
            </w:r>
            <w:proofErr w:type="gramEnd"/>
          </w:p>
        </w:tc>
      </w:tr>
      <w:tr w:rsidR="00856E9A" w:rsidRPr="006555B6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п. Сосьва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Теле</w:t>
            </w:r>
            <w:proofErr w:type="gramStart"/>
            <w:r w:rsidRPr="006555B6">
              <w:rPr>
                <w:color w:val="000000"/>
              </w:rPr>
              <w:t>2</w:t>
            </w:r>
            <w:proofErr w:type="gramEnd"/>
            <w:r w:rsidRPr="006555B6">
              <w:rPr>
                <w:color w:val="000000"/>
              </w:rPr>
              <w:t xml:space="preserve"> (2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), Мотив (2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), Мегафон (3</w:t>
            </w:r>
            <w:r w:rsidRPr="006555B6">
              <w:rPr>
                <w:color w:val="000000"/>
                <w:lang w:val="en-US"/>
              </w:rPr>
              <w:t>G</w:t>
            </w:r>
            <w:r w:rsidRPr="006555B6">
              <w:rPr>
                <w:color w:val="000000"/>
              </w:rPr>
              <w:t>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Ростелеком ВОЛС более 10 Мбит/</w:t>
            </w:r>
            <w:proofErr w:type="gramStart"/>
            <w:r w:rsidRPr="006555B6">
              <w:rPr>
                <w:color w:val="000000"/>
              </w:rPr>
              <w:t>с</w:t>
            </w:r>
            <w:proofErr w:type="gramEnd"/>
          </w:p>
        </w:tc>
      </w:tr>
      <w:tr w:rsidR="00856E9A" w:rsidRPr="006555B6" w:rsidTr="00856E9A">
        <w:trPr>
          <w:trHeight w:val="300"/>
          <w:jc w:val="center"/>
        </w:trPr>
        <w:tc>
          <w:tcPr>
            <w:tcW w:w="18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с. Ломбовож</w:t>
            </w:r>
          </w:p>
        </w:tc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E9A" w:rsidRPr="006555B6" w:rsidRDefault="00856E9A" w:rsidP="006555B6">
            <w:pPr>
              <w:jc w:val="center"/>
              <w:rPr>
                <w:b/>
                <w:color w:val="000000"/>
                <w:lang w:val="en-US"/>
              </w:rPr>
            </w:pPr>
            <w:r w:rsidRPr="006555B6">
              <w:rPr>
                <w:color w:val="000000"/>
              </w:rPr>
              <w:t>Мотив</w:t>
            </w:r>
            <w:r w:rsidRPr="006555B6">
              <w:rPr>
                <w:color w:val="000000"/>
                <w:lang w:val="en-US"/>
              </w:rPr>
              <w:t xml:space="preserve"> (2G)</w:t>
            </w:r>
          </w:p>
        </w:tc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E9A" w:rsidRPr="006555B6" w:rsidRDefault="00856E9A" w:rsidP="006555B6">
            <w:pPr>
              <w:jc w:val="center"/>
              <w:rPr>
                <w:color w:val="000000"/>
              </w:rPr>
            </w:pPr>
            <w:r w:rsidRPr="006555B6">
              <w:rPr>
                <w:color w:val="000000"/>
              </w:rPr>
              <w:t>Ростелеком ВОЛС более 10 Мбит/</w:t>
            </w:r>
            <w:proofErr w:type="gramStart"/>
            <w:r w:rsidRPr="006555B6">
              <w:rPr>
                <w:color w:val="000000"/>
              </w:rPr>
              <w:t>с</w:t>
            </w:r>
            <w:proofErr w:type="gramEnd"/>
            <w:r w:rsidRPr="006555B6">
              <w:rPr>
                <w:color w:val="000000"/>
              </w:rPr>
              <w:t xml:space="preserve"> </w:t>
            </w:r>
          </w:p>
        </w:tc>
      </w:tr>
    </w:tbl>
    <w:p w:rsidR="00856E9A" w:rsidRPr="006555B6" w:rsidRDefault="00856E9A" w:rsidP="006555B6">
      <w:pPr>
        <w:spacing w:line="276" w:lineRule="auto"/>
        <w:ind w:firstLine="708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856E9A" w:rsidRPr="006555B6" w:rsidRDefault="00856E9A" w:rsidP="006555B6">
      <w:pPr>
        <w:ind w:firstLine="709"/>
        <w:contextualSpacing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Одним из наиболее востребованных видов связи у населения территории является услуга широкополосного доступа в сеть Интернет.</w:t>
      </w:r>
    </w:p>
    <w:p w:rsidR="00856E9A" w:rsidRPr="006555B6" w:rsidRDefault="00856E9A" w:rsidP="006555B6">
      <w:pPr>
        <w:ind w:firstLine="709"/>
        <w:jc w:val="both"/>
        <w:rPr>
          <w:rFonts w:eastAsia="Calibri"/>
          <w:color w:val="auto"/>
          <w:sz w:val="28"/>
          <w:szCs w:val="28"/>
        </w:rPr>
      </w:pPr>
      <w:r w:rsidRPr="006555B6">
        <w:rPr>
          <w:rFonts w:eastAsia="Calibri"/>
          <w:color w:val="auto"/>
          <w:sz w:val="28"/>
          <w:szCs w:val="28"/>
        </w:rPr>
        <w:t>К волоконной оптической линии связи подключены 9 населенных пунктов Березовского района.</w:t>
      </w:r>
    </w:p>
    <w:p w:rsidR="00856E9A" w:rsidRPr="006555B6" w:rsidRDefault="00856E9A" w:rsidP="006555B6">
      <w:pPr>
        <w:ind w:firstLine="709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lastRenderedPageBreak/>
        <w:t xml:space="preserve">В рамках федерального проекта «Информационная инфраструктура» национальной программы «Цифровая экономика Российской Федерации» компанией ООО «Сеть» выполнены работы по подключению к сети Интернет социально-значимых объектов Ханты-Мансийского автономного округа – Югры, в том числе в населенных пунктах: </w:t>
      </w:r>
      <w:proofErr w:type="spellStart"/>
      <w:r w:rsidRPr="006555B6">
        <w:rPr>
          <w:color w:val="auto"/>
          <w:sz w:val="28"/>
          <w:szCs w:val="28"/>
        </w:rPr>
        <w:t>пгт</w:t>
      </w:r>
      <w:proofErr w:type="spellEnd"/>
      <w:r w:rsidRPr="006555B6">
        <w:rPr>
          <w:color w:val="auto"/>
          <w:sz w:val="28"/>
          <w:szCs w:val="28"/>
        </w:rPr>
        <w:t xml:space="preserve">. </w:t>
      </w:r>
      <w:proofErr w:type="gramStart"/>
      <w:r w:rsidRPr="006555B6">
        <w:rPr>
          <w:color w:val="auto"/>
          <w:sz w:val="28"/>
          <w:szCs w:val="28"/>
        </w:rPr>
        <w:t xml:space="preserve">Березово, п. </w:t>
      </w:r>
      <w:proofErr w:type="spellStart"/>
      <w:r w:rsidRPr="006555B6">
        <w:rPr>
          <w:color w:val="auto"/>
          <w:sz w:val="28"/>
          <w:szCs w:val="28"/>
        </w:rPr>
        <w:t>Ванзетур</w:t>
      </w:r>
      <w:proofErr w:type="spellEnd"/>
      <w:r w:rsidRPr="006555B6">
        <w:rPr>
          <w:color w:val="auto"/>
          <w:sz w:val="28"/>
          <w:szCs w:val="28"/>
        </w:rPr>
        <w:t xml:space="preserve">, с. Ломбовож, с. Теги, д. </w:t>
      </w:r>
      <w:proofErr w:type="spellStart"/>
      <w:r w:rsidRPr="006555B6">
        <w:rPr>
          <w:color w:val="auto"/>
          <w:sz w:val="28"/>
          <w:szCs w:val="28"/>
        </w:rPr>
        <w:t>Шайтанка</w:t>
      </w:r>
      <w:proofErr w:type="spellEnd"/>
      <w:r w:rsidRPr="006555B6">
        <w:rPr>
          <w:color w:val="auto"/>
          <w:sz w:val="28"/>
          <w:szCs w:val="28"/>
        </w:rPr>
        <w:t xml:space="preserve">, д. Щекурья, с. </w:t>
      </w:r>
      <w:proofErr w:type="spellStart"/>
      <w:r w:rsidRPr="006555B6">
        <w:rPr>
          <w:color w:val="auto"/>
          <w:sz w:val="28"/>
          <w:szCs w:val="28"/>
        </w:rPr>
        <w:t>Няксимволь</w:t>
      </w:r>
      <w:proofErr w:type="spellEnd"/>
      <w:r w:rsidRPr="006555B6">
        <w:rPr>
          <w:color w:val="auto"/>
          <w:sz w:val="28"/>
          <w:szCs w:val="28"/>
        </w:rPr>
        <w:t xml:space="preserve">, п. Сосьва, с. Саранпауль. </w:t>
      </w:r>
      <w:proofErr w:type="gramEnd"/>
    </w:p>
    <w:p w:rsidR="00856E9A" w:rsidRPr="006555B6" w:rsidRDefault="00856E9A" w:rsidP="006555B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r w:rsidRPr="006555B6">
        <w:rPr>
          <w:b/>
          <w:color w:val="auto"/>
          <w:sz w:val="26"/>
          <w:szCs w:val="26"/>
        </w:rPr>
        <w:t xml:space="preserve">5. </w:t>
      </w:r>
      <w:r w:rsidRPr="006555B6">
        <w:rPr>
          <w:b/>
          <w:color w:val="auto"/>
          <w:sz w:val="28"/>
          <w:szCs w:val="28"/>
        </w:rPr>
        <w:t>Предпринимательство</w:t>
      </w:r>
    </w:p>
    <w:p w:rsidR="00856E9A" w:rsidRPr="006555B6" w:rsidRDefault="00856E9A" w:rsidP="006555B6">
      <w:pPr>
        <w:ind w:firstLine="709"/>
        <w:contextualSpacing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Развитие и поддержка малого и среднего бизнеса является одним из приоритетных направлений деятельности муниципальных органов власти.</w:t>
      </w:r>
    </w:p>
    <w:p w:rsidR="00856E9A" w:rsidRPr="006555B6" w:rsidRDefault="00856E9A" w:rsidP="006555B6">
      <w:pPr>
        <w:ind w:firstLine="708"/>
        <w:contextualSpacing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По состоянию на 10 января 2021 года на территории Березовского района в Едином реестре субъектов малого и среднего предпринимательства Федеральной налоговой службы Российской Федерации состоят 515 субъектов малого и среднего предпринимательства, в том числе: 109 юридических лиц, 406 индивидуальных предпринимателя. </w:t>
      </w:r>
    </w:p>
    <w:p w:rsidR="00856E9A" w:rsidRPr="006555B6" w:rsidRDefault="00856E9A" w:rsidP="006555B6">
      <w:pPr>
        <w:ind w:firstLine="708"/>
        <w:contextualSpacing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В 2020 году произошел рост числа субъектов предпринимательства на 1,38%. Положительной динамики удалось достичь благодаря всесторонним мерам поддержки, предоставленным малому и среднему бизнесу Березовского района в условиях распространения новой коронавирусной инфекции (COVID-19).</w:t>
      </w:r>
    </w:p>
    <w:p w:rsidR="00856E9A" w:rsidRPr="006555B6" w:rsidRDefault="00856E9A" w:rsidP="006555B6">
      <w:pPr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Территориальное распределение субъектов предпринимательства на территории сельского поселения Саранпауль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552"/>
      </w:tblGrid>
      <w:tr w:rsidR="00856E9A" w:rsidRPr="006555B6" w:rsidTr="00856E9A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Наименование поселения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Количество субъектов, ед.</w:t>
            </w:r>
          </w:p>
        </w:tc>
      </w:tr>
      <w:tr w:rsidR="00856E9A" w:rsidRPr="006555B6" w:rsidTr="00856E9A"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2019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ind w:hanging="108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2020 год</w:t>
            </w:r>
          </w:p>
        </w:tc>
      </w:tr>
      <w:tr w:rsidR="00856E9A" w:rsidRPr="006555B6" w:rsidTr="00856E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rPr>
                <w:color w:val="auto"/>
              </w:rPr>
            </w:pPr>
            <w:r w:rsidRPr="006555B6">
              <w:rPr>
                <w:color w:val="auto"/>
              </w:rPr>
              <w:t>Сельское поселение Саранпауль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jc w:val="center"/>
              <w:rPr>
                <w:color w:val="auto"/>
              </w:rPr>
            </w:pPr>
            <w:r w:rsidRPr="006555B6">
              <w:rPr>
                <w:color w:val="auto"/>
              </w:rPr>
              <w:t>42</w:t>
            </w:r>
          </w:p>
        </w:tc>
      </w:tr>
      <w:tr w:rsidR="00856E9A" w:rsidRPr="006555B6" w:rsidTr="00856E9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9A" w:rsidRPr="006555B6" w:rsidRDefault="00856E9A" w:rsidP="006555B6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auto"/>
              </w:rPr>
            </w:pPr>
            <w:r w:rsidRPr="006555B6">
              <w:rPr>
                <w:b/>
                <w:color w:val="auto"/>
              </w:rPr>
              <w:t>42</w:t>
            </w:r>
          </w:p>
        </w:tc>
      </w:tr>
    </w:tbl>
    <w:p w:rsidR="00856E9A" w:rsidRPr="006555B6" w:rsidRDefault="00856E9A" w:rsidP="006555B6">
      <w:pPr>
        <w:autoSpaceDE w:val="0"/>
        <w:autoSpaceDN w:val="0"/>
        <w:adjustRightInd w:val="0"/>
        <w:contextualSpacing/>
        <w:jc w:val="center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 </w:t>
      </w:r>
    </w:p>
    <w:p w:rsidR="00856E9A" w:rsidRPr="006555B6" w:rsidRDefault="00856E9A" w:rsidP="006555B6">
      <w:pPr>
        <w:ind w:firstLine="709"/>
        <w:contextualSpacing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В целях создания условий для развития малого и среднего предпринимательства в Березовском районе действует муниципальная программа «Развитие экономического потенциала Березовского района», подпрограмма «Развитие малого и среднего предпринимательства, стимулирование инновационной деятельности».</w:t>
      </w:r>
    </w:p>
    <w:p w:rsidR="00856E9A" w:rsidRPr="006555B6" w:rsidRDefault="00856E9A" w:rsidP="006555B6">
      <w:pPr>
        <w:spacing w:line="276" w:lineRule="auto"/>
        <w:ind w:left="709"/>
        <w:jc w:val="both"/>
        <w:rPr>
          <w:bCs/>
          <w:iCs/>
          <w:color w:val="auto"/>
          <w:sz w:val="26"/>
          <w:szCs w:val="26"/>
        </w:rPr>
      </w:pPr>
    </w:p>
    <w:p w:rsidR="00856E9A" w:rsidRPr="006555B6" w:rsidRDefault="00856E9A" w:rsidP="006555B6">
      <w:pPr>
        <w:keepNext/>
        <w:suppressAutoHyphens/>
        <w:spacing w:line="276" w:lineRule="auto"/>
        <w:ind w:firstLine="708"/>
        <w:jc w:val="center"/>
        <w:outlineLvl w:val="0"/>
        <w:rPr>
          <w:rFonts w:eastAsia="Calibri"/>
          <w:b/>
          <w:color w:val="auto"/>
          <w:kern w:val="32"/>
          <w:sz w:val="26"/>
          <w:szCs w:val="26"/>
        </w:rPr>
      </w:pPr>
      <w:r w:rsidRPr="006555B6">
        <w:rPr>
          <w:rFonts w:eastAsia="Calibri"/>
          <w:b/>
          <w:color w:val="auto"/>
          <w:kern w:val="32"/>
          <w:sz w:val="26"/>
          <w:szCs w:val="26"/>
        </w:rPr>
        <w:t>6.Финансы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В основу прогноза бюджета сельского поселения Саранпауль на 2022 год, и прогнозный период на 2023 – 202</w:t>
      </w:r>
      <w:r w:rsidR="003D4E9F" w:rsidRPr="006555B6">
        <w:rPr>
          <w:color w:val="auto"/>
          <w:sz w:val="28"/>
          <w:szCs w:val="28"/>
        </w:rPr>
        <w:t>4</w:t>
      </w:r>
      <w:r w:rsidRPr="006555B6">
        <w:rPr>
          <w:color w:val="auto"/>
          <w:sz w:val="28"/>
          <w:szCs w:val="28"/>
        </w:rPr>
        <w:t xml:space="preserve"> годы заложены основные показатели базового варианта прогноза социально-экономического развития на очередной финансовый год и плановый период.</w:t>
      </w:r>
    </w:p>
    <w:p w:rsidR="00856E9A" w:rsidRPr="006555B6" w:rsidRDefault="00856E9A" w:rsidP="006555B6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Прогнозирование доходной части бюджета сельского поселения Саранпауль базировалось на максимальном приближении к реальной ситуации в экономике, на анализе налоговых, неналоговых и  безвозмездных поступлений.</w:t>
      </w:r>
    </w:p>
    <w:p w:rsidR="00856E9A" w:rsidRPr="006555B6" w:rsidRDefault="00A04719" w:rsidP="006555B6">
      <w:pPr>
        <w:ind w:firstLine="708"/>
        <w:jc w:val="both"/>
        <w:rPr>
          <w:color w:val="auto"/>
          <w:sz w:val="28"/>
          <w:szCs w:val="28"/>
        </w:rPr>
      </w:pPr>
      <w:hyperlink r:id="rId7" w:tgtFrame="_top" w:history="1">
        <w:r w:rsidR="00856E9A" w:rsidRPr="006555B6">
          <w:rPr>
            <w:color w:val="auto"/>
            <w:sz w:val="28"/>
            <w:szCs w:val="28"/>
          </w:rPr>
          <w:t>Доходная часть бюджета</w:t>
        </w:r>
      </w:hyperlink>
      <w:r w:rsidR="00856E9A" w:rsidRPr="006555B6">
        <w:rPr>
          <w:color w:val="auto"/>
          <w:sz w:val="28"/>
          <w:szCs w:val="28"/>
        </w:rPr>
        <w:t xml:space="preserve"> сельского поселения Саранпауль исполнена в 2020 г. на 69,430 млн. руб. что составляет 99,7% от плановых значений, в сравнении с аналогичным периодом прошлого года ниже на 26,139 млн. руб. </w:t>
      </w:r>
      <w:r w:rsidR="00856E9A" w:rsidRPr="006555B6">
        <w:rPr>
          <w:color w:val="auto"/>
          <w:sz w:val="28"/>
          <w:szCs w:val="28"/>
        </w:rPr>
        <w:lastRenderedPageBreak/>
        <w:t xml:space="preserve">или на 26,139 %. Снижение доходов связано с отсутствием ряда </w:t>
      </w:r>
      <w:proofErr w:type="gramStart"/>
      <w:r w:rsidR="00856E9A" w:rsidRPr="006555B6">
        <w:rPr>
          <w:color w:val="auto"/>
          <w:sz w:val="28"/>
          <w:szCs w:val="28"/>
        </w:rPr>
        <w:t>поступлений</w:t>
      </w:r>
      <w:proofErr w:type="gramEnd"/>
      <w:r w:rsidR="00856E9A" w:rsidRPr="006555B6">
        <w:rPr>
          <w:color w:val="auto"/>
          <w:sz w:val="28"/>
          <w:szCs w:val="28"/>
        </w:rPr>
        <w:t xml:space="preserve"> которые были актуальны только в 2019г.  а именно безвозмездные поступлениям из вышестоящих бюджетов, в т.ч. за счет иных межбюджетных трансфертов: дополнительно поступали средства по Распоряжению Правительства Тюменской области  № 812-рп от 10.07.2019г., на приобретение детской площадки для п.</w:t>
      </w:r>
      <w:r w:rsidR="0053358C" w:rsidRPr="006555B6">
        <w:rPr>
          <w:color w:val="auto"/>
          <w:sz w:val="28"/>
          <w:szCs w:val="28"/>
        </w:rPr>
        <w:t xml:space="preserve"> </w:t>
      </w:r>
      <w:r w:rsidR="00856E9A" w:rsidRPr="006555B6">
        <w:rPr>
          <w:color w:val="auto"/>
          <w:sz w:val="28"/>
          <w:szCs w:val="28"/>
        </w:rPr>
        <w:t>Сосьва, на реализацию полномочий в сфере жилищно-коммунального комплекса, на строительство (реконструкцию), капитальный ремонт и ремонт автомобильных дорог общего пользования в п.</w:t>
      </w:r>
      <w:r w:rsidR="0053358C" w:rsidRPr="006555B6">
        <w:rPr>
          <w:color w:val="auto"/>
          <w:sz w:val="28"/>
          <w:szCs w:val="28"/>
        </w:rPr>
        <w:t xml:space="preserve"> </w:t>
      </w:r>
      <w:r w:rsidR="00856E9A" w:rsidRPr="006555B6">
        <w:rPr>
          <w:color w:val="auto"/>
          <w:sz w:val="28"/>
          <w:szCs w:val="28"/>
        </w:rPr>
        <w:t xml:space="preserve">Сосьва, для ликвидаций последствий паводка </w:t>
      </w:r>
      <w:proofErr w:type="gramStart"/>
      <w:r w:rsidR="00856E9A" w:rsidRPr="006555B6">
        <w:rPr>
          <w:color w:val="auto"/>
          <w:sz w:val="28"/>
          <w:szCs w:val="28"/>
        </w:rPr>
        <w:t>в</w:t>
      </w:r>
      <w:proofErr w:type="gramEnd"/>
      <w:r w:rsidR="00856E9A" w:rsidRPr="006555B6">
        <w:rPr>
          <w:color w:val="auto"/>
          <w:sz w:val="28"/>
          <w:szCs w:val="28"/>
        </w:rPr>
        <w:t xml:space="preserve"> с.п. </w:t>
      </w:r>
      <w:proofErr w:type="gramStart"/>
      <w:r w:rsidR="00856E9A" w:rsidRPr="006555B6">
        <w:rPr>
          <w:color w:val="auto"/>
          <w:sz w:val="28"/>
          <w:szCs w:val="28"/>
        </w:rPr>
        <w:t>Саранпауль из резервного фонда Правительства Ханты-Мансийского автономного округа - Югры от 23.08.2019 № 449-рп, на выполнение работ по  благоустройству объекта «Парк Победы в селе Саранпауль» в рамках реализации программ формирования современной городской среды, на поощрение за развитие практик инициативного бюджетирования, для приобретения и установки детской площадки в д. Щекурья, на проведение спортивно-массового мероприятия «Лыжней Андрея – 2019».</w:t>
      </w:r>
      <w:proofErr w:type="gramEnd"/>
    </w:p>
    <w:p w:rsidR="003D4E9F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6555B6">
        <w:rPr>
          <w:color w:val="auto"/>
          <w:sz w:val="28"/>
          <w:szCs w:val="28"/>
        </w:rPr>
        <w:t>Параметры доходов бюджета прогнозируются в следующих объемах: оценка 2021 года – 79,052 млн. руб., на прогнозный период: 2022 год консервативный вариант – 72,01 млн. руб., базовый вариант – 72,01 млн. руб.; 2023 год консервативный вариант – 78,207 млн. руб., базовый вариант – 78,207 млн. руб.; 2024 год консервативный вариант – 74,367 млн. руб., базо</w:t>
      </w:r>
      <w:r w:rsidR="006555B6" w:rsidRPr="006555B6">
        <w:rPr>
          <w:color w:val="auto"/>
          <w:sz w:val="28"/>
          <w:szCs w:val="28"/>
        </w:rPr>
        <w:t>вый вариант – 74,367 млн. руб.</w:t>
      </w:r>
      <w:proofErr w:type="gramEnd"/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Собственные доходы поселения по оценке на 2021 год увеличились на 1,23 млн. руб. или на 5,4% по сравнению с аналогичным периодом прошлого года, и составят 22,803 млн. руб. Сумма налоговых доходов, поступивших в  бюджет, в отчетном периоде составила 19,849 млн. руб. (25,1% от общей суммы доходов). </w:t>
      </w:r>
      <w:proofErr w:type="gramStart"/>
      <w:r w:rsidRPr="006555B6">
        <w:rPr>
          <w:color w:val="auto"/>
          <w:sz w:val="28"/>
          <w:szCs w:val="28"/>
        </w:rPr>
        <w:t>По предварительному прогнозу, налоговые платежи в бюджет составят: оценка 2021 года – 19 849 млн. руб., на прогнозный период: 2022 год консервативный вариант – 20,782 млн. руб., базовый вариант – 20,782 млн. руб.; 2023 год консервативный вариант – 21,225 млн. руб., базовый вариант – 21,225 млн. руб.; 2024 год консервативный вариант – 22,035 млн. руб., базовый вариант – 22,035 млн. руб.; Налог на доходы физических лиц и</w:t>
      </w:r>
      <w:proofErr w:type="gramEnd"/>
      <w:r w:rsidRPr="006555B6">
        <w:rPr>
          <w:color w:val="auto"/>
          <w:sz w:val="28"/>
          <w:szCs w:val="28"/>
        </w:rPr>
        <w:t xml:space="preserve"> акцизы в составе налоговых доходов, как в текущем финансовом году, так и в прогнозном периоде занимает первое место по объему поступлений.</w:t>
      </w:r>
    </w:p>
    <w:p w:rsidR="00856E9A" w:rsidRPr="006555B6" w:rsidRDefault="00856E9A" w:rsidP="006555B6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Неналоговые доходы в 2020 году поступили в сумме  3,081  млн. руб. (4,4% от общей суммы доходов), увеличились на 1,364 млн. руб. или на 79,4% к аналогичному периоду 2019 года, за счет поступления сре</w:t>
      </w:r>
      <w:proofErr w:type="gramStart"/>
      <w:r w:rsidRPr="006555B6">
        <w:rPr>
          <w:color w:val="auto"/>
          <w:sz w:val="28"/>
          <w:szCs w:val="28"/>
        </w:rPr>
        <w:t>дств в в</w:t>
      </w:r>
      <w:proofErr w:type="gramEnd"/>
      <w:r w:rsidRPr="006555B6">
        <w:rPr>
          <w:color w:val="auto"/>
          <w:sz w:val="28"/>
          <w:szCs w:val="28"/>
        </w:rPr>
        <w:t xml:space="preserve">иде арендной плата за муниципальное имущество и платы за наем. По предварительному прогнозу, неналоговые </w:t>
      </w:r>
      <w:proofErr w:type="gramStart"/>
      <w:r w:rsidRPr="006555B6">
        <w:rPr>
          <w:color w:val="auto"/>
          <w:sz w:val="28"/>
          <w:szCs w:val="28"/>
        </w:rPr>
        <w:t>доходы</w:t>
      </w:r>
      <w:proofErr w:type="gramEnd"/>
      <w:r w:rsidRPr="006555B6">
        <w:rPr>
          <w:color w:val="auto"/>
          <w:sz w:val="28"/>
          <w:szCs w:val="28"/>
        </w:rPr>
        <w:t xml:space="preserve"> поступающие в бюджет составят: оценка 2021 года – 1,99 млн. руб., на прогнозный период: 2022 год консервативный вариант – 2,35 млн. руб., базовый вариант – 2,35 млн. руб.; 2023 год консервативный вариант – 2,35 млн. руб., базовый вариант – 2,35 млн. руб.; 2024 год консервативный вариант – 2,35 млн. руб., базовый </w:t>
      </w:r>
      <w:r w:rsidR="003D4E9F" w:rsidRPr="006555B6">
        <w:rPr>
          <w:color w:val="auto"/>
          <w:sz w:val="28"/>
          <w:szCs w:val="28"/>
        </w:rPr>
        <w:t>вариант – 2,35 млн. руб.</w:t>
      </w:r>
      <w:r w:rsidRPr="006555B6">
        <w:rPr>
          <w:color w:val="auto"/>
          <w:sz w:val="28"/>
          <w:szCs w:val="28"/>
        </w:rPr>
        <w:t>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lastRenderedPageBreak/>
        <w:t xml:space="preserve">Как и в предыдущие </w:t>
      </w:r>
      <w:proofErr w:type="gramStart"/>
      <w:r w:rsidRPr="006555B6">
        <w:rPr>
          <w:color w:val="auto"/>
          <w:sz w:val="28"/>
          <w:szCs w:val="28"/>
        </w:rPr>
        <w:t>периоды</w:t>
      </w:r>
      <w:proofErr w:type="gramEnd"/>
      <w:r w:rsidRPr="006555B6">
        <w:rPr>
          <w:color w:val="auto"/>
          <w:sz w:val="28"/>
          <w:szCs w:val="28"/>
        </w:rPr>
        <w:t xml:space="preserve"> высокую степень влияние имеет региональная и районная политика в сфере межбюджетных отношений.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В структуре доходной части бюджета основная доля поступлений в 2020 году сформирована за счет безвозмездных поступлений (субсидий, субвенций, дотаций) в размере 47,796 млн. руб. или 68,8 % от общих доходов бюджета. </w:t>
      </w:r>
      <w:proofErr w:type="gramStart"/>
      <w:r w:rsidRPr="006555B6">
        <w:rPr>
          <w:color w:val="auto"/>
          <w:sz w:val="28"/>
          <w:szCs w:val="28"/>
        </w:rPr>
        <w:t>По оценке 2021 года – 56,249 млн. руб., на прогнозный период: 2022 год консервативный вариант – 48,163 млн. руб., базовый вариант – 48,163 млн. руб.; 2023 год консервативный вариант – 53,916 млн. руб., базовый вариант – 53,916 млн. руб.; 2024 год консервативный вариант – 49,267 млн. руб., баз</w:t>
      </w:r>
      <w:r w:rsidR="003D4E9F" w:rsidRPr="006555B6">
        <w:rPr>
          <w:color w:val="auto"/>
          <w:sz w:val="28"/>
          <w:szCs w:val="28"/>
        </w:rPr>
        <w:t>овый вариант – 49,267 млн. руб.</w:t>
      </w:r>
      <w:r w:rsidRPr="006555B6">
        <w:rPr>
          <w:color w:val="auto"/>
          <w:sz w:val="28"/>
          <w:szCs w:val="28"/>
        </w:rPr>
        <w:t>.</w:t>
      </w:r>
      <w:proofErr w:type="gramEnd"/>
    </w:p>
    <w:p w:rsidR="00856E9A" w:rsidRPr="006555B6" w:rsidRDefault="00856E9A" w:rsidP="006555B6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В связи с </w:t>
      </w:r>
      <w:proofErr w:type="gramStart"/>
      <w:r w:rsidRPr="006555B6">
        <w:rPr>
          <w:color w:val="auto"/>
          <w:sz w:val="28"/>
          <w:szCs w:val="28"/>
        </w:rPr>
        <w:t>вышеизложенным</w:t>
      </w:r>
      <w:proofErr w:type="gramEnd"/>
      <w:r w:rsidRPr="006555B6">
        <w:rPr>
          <w:color w:val="auto"/>
          <w:sz w:val="28"/>
          <w:szCs w:val="28"/>
        </w:rPr>
        <w:t xml:space="preserve"> следует отметить, что существенных изменений в структуру налоговой системы, а также введение новых налогов в среднесрочном периоде не предполагается. Дальнейшее совершенствование налоговой системы будет реализовываться в направлении настройки существующей системы налогообложения, мобилизации дополнительных доходов за счет улучшения качества налогового администрирования, сокращения теневой экономики.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6555B6">
        <w:rPr>
          <w:color w:val="auto"/>
          <w:sz w:val="28"/>
          <w:szCs w:val="28"/>
        </w:rPr>
        <w:t>В целях увеличения поступлений доходов в бюджет на прогнозный период запланирована работа в рамках плана мероприятий по мобилизации</w:t>
      </w:r>
      <w:proofErr w:type="gramEnd"/>
      <w:r w:rsidRPr="006555B6">
        <w:rPr>
          <w:color w:val="auto"/>
          <w:sz w:val="28"/>
          <w:szCs w:val="28"/>
        </w:rPr>
        <w:t xml:space="preserve"> дополнительных доходов в консолидированный бюджет. 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С 2020 года  реализуется 11 муниципальных программ, которые охватывают среднесрочные и долгосрочные приоритеты и направления политики в сферах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на территории сельского поселения Саранпауль.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Основными приоритетами бюджетной политики в области расходов в 2021 - 202</w:t>
      </w:r>
      <w:r w:rsidR="003D4E9F" w:rsidRPr="006555B6">
        <w:rPr>
          <w:color w:val="auto"/>
          <w:sz w:val="28"/>
          <w:szCs w:val="28"/>
        </w:rPr>
        <w:t>4</w:t>
      </w:r>
      <w:r w:rsidRPr="006555B6">
        <w:rPr>
          <w:color w:val="auto"/>
          <w:sz w:val="28"/>
          <w:szCs w:val="28"/>
        </w:rPr>
        <w:t xml:space="preserve"> годах являются обеспечение сбалансированности бюджетной системы, выявление и использование резервов для достижения планируемых результатов, эффективное расходование бюджетных средств.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Исполнение бюджета сельского поселения Саранпауль по расходам в 2020 году составило 70,017 млн. руб. на 25,943 млн. руб. или на 27,8% ниже по сравнению с аналогичным периодом прошлого года. Основными статьями расходов в отчетном периоде в общей сумме расходов являлись: «Общегосударственные вопросы», «жилищно-коммунальное хозяйство»,   «национальная экономика».</w:t>
      </w:r>
    </w:p>
    <w:p w:rsidR="00856E9A" w:rsidRPr="006555B6" w:rsidRDefault="00856E9A" w:rsidP="006555B6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proofErr w:type="gramStart"/>
      <w:r w:rsidRPr="006555B6">
        <w:rPr>
          <w:color w:val="auto"/>
          <w:sz w:val="28"/>
          <w:szCs w:val="28"/>
        </w:rPr>
        <w:t>Параметры расходов бюджета прогнозируются в следующих объемах: оценка 2021 года –  81,224 млн. руб., на прогнозный период: 2022 год консервативный вариант – 72,01 млн. руб., базовый вариант – 72,01 млн. руб.; 2023 год консервативный вариант – 78,207 млн. руб., базовый вариант – 78,207 млн. руб.; 2024 год консервативный вариант – 74,37 млн. руб., баз</w:t>
      </w:r>
      <w:r w:rsidR="003D4E9F" w:rsidRPr="006555B6">
        <w:rPr>
          <w:color w:val="auto"/>
          <w:sz w:val="28"/>
          <w:szCs w:val="28"/>
        </w:rPr>
        <w:t xml:space="preserve">овый вариант – 74,37 млн. руб. </w:t>
      </w:r>
      <w:r w:rsidRPr="006555B6">
        <w:rPr>
          <w:color w:val="auto"/>
          <w:sz w:val="28"/>
          <w:szCs w:val="28"/>
        </w:rPr>
        <w:t>Дефицит бюджета в 2020 году составил 0,586 млн</w:t>
      </w:r>
      <w:proofErr w:type="gramEnd"/>
      <w:r w:rsidRPr="006555B6">
        <w:rPr>
          <w:color w:val="auto"/>
          <w:sz w:val="28"/>
          <w:szCs w:val="28"/>
        </w:rPr>
        <w:t xml:space="preserve">. руб., по оценке 2021 года планируется дефицит в размере 2,172 млн. руб. 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lastRenderedPageBreak/>
        <w:t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:rsidR="00856E9A" w:rsidRPr="006555B6" w:rsidRDefault="00856E9A" w:rsidP="006555B6">
      <w:pPr>
        <w:rPr>
          <w:color w:val="auto"/>
          <w:sz w:val="26"/>
          <w:szCs w:val="26"/>
        </w:rPr>
      </w:pPr>
    </w:p>
    <w:p w:rsidR="00856E9A" w:rsidRPr="006555B6" w:rsidRDefault="00856E9A" w:rsidP="006555B6">
      <w:pPr>
        <w:suppressAutoHyphens/>
        <w:spacing w:line="276" w:lineRule="auto"/>
        <w:ind w:firstLine="708"/>
        <w:jc w:val="center"/>
        <w:rPr>
          <w:b/>
          <w:bCs/>
          <w:color w:val="auto"/>
          <w:sz w:val="26"/>
          <w:szCs w:val="26"/>
        </w:rPr>
      </w:pPr>
      <w:r w:rsidRPr="006555B6">
        <w:rPr>
          <w:b/>
          <w:bCs/>
          <w:color w:val="auto"/>
          <w:sz w:val="26"/>
          <w:szCs w:val="26"/>
        </w:rPr>
        <w:t>7. Денежные доходы населения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Важнейший показатель уровня жизни населения - денежные доходы. Уровень благосостояния населения, в основном, зависит от уровня заработной платы и размера пенсии - основных видов денежных доходов населения.</w:t>
      </w:r>
    </w:p>
    <w:p w:rsidR="00856E9A" w:rsidRPr="006555B6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 xml:space="preserve">В структуре денежных доходов населения основную долю занимает заработная плата. </w:t>
      </w:r>
    </w:p>
    <w:p w:rsidR="00856E9A" w:rsidRPr="00856E9A" w:rsidRDefault="00856E9A" w:rsidP="006555B6">
      <w:pPr>
        <w:ind w:firstLine="708"/>
        <w:jc w:val="both"/>
        <w:rPr>
          <w:color w:val="auto"/>
          <w:sz w:val="28"/>
          <w:szCs w:val="28"/>
        </w:rPr>
      </w:pPr>
      <w:r w:rsidRPr="006555B6">
        <w:rPr>
          <w:color w:val="auto"/>
          <w:sz w:val="28"/>
          <w:szCs w:val="28"/>
        </w:rPr>
        <w:t>По итогам 2020 года среднемесячная номинальная начисленная заработная плата по муниципальному образованию составила 68255,25 рубля.</w:t>
      </w:r>
    </w:p>
    <w:p w:rsidR="00F25AA7" w:rsidRDefault="00F25AA7" w:rsidP="006555B6">
      <w:pPr>
        <w:pStyle w:val="western"/>
        <w:spacing w:beforeAutospacing="0"/>
        <w:jc w:val="right"/>
      </w:pPr>
    </w:p>
    <w:sectPr w:rsidR="00F25AA7" w:rsidSect="008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7CF19B0"/>
    <w:multiLevelType w:val="multilevel"/>
    <w:tmpl w:val="36387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1167517"/>
    <w:multiLevelType w:val="multilevel"/>
    <w:tmpl w:val="9E3E26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713A40"/>
    <w:multiLevelType w:val="multilevel"/>
    <w:tmpl w:val="F69C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E1887"/>
    <w:multiLevelType w:val="multilevel"/>
    <w:tmpl w:val="64CAF5B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sz w:val="2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5">
    <w:nsid w:val="3EF172E2"/>
    <w:multiLevelType w:val="multilevel"/>
    <w:tmpl w:val="8C9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C46F72"/>
    <w:multiLevelType w:val="multilevel"/>
    <w:tmpl w:val="7E26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A7"/>
    <w:rsid w:val="000A2A46"/>
    <w:rsid w:val="000D615A"/>
    <w:rsid w:val="000F74C4"/>
    <w:rsid w:val="00111B8E"/>
    <w:rsid w:val="00173BE1"/>
    <w:rsid w:val="001968C5"/>
    <w:rsid w:val="00243FFD"/>
    <w:rsid w:val="00262406"/>
    <w:rsid w:val="0037672A"/>
    <w:rsid w:val="0038198C"/>
    <w:rsid w:val="003D4E9F"/>
    <w:rsid w:val="003F267E"/>
    <w:rsid w:val="00422494"/>
    <w:rsid w:val="00493CE1"/>
    <w:rsid w:val="0053358C"/>
    <w:rsid w:val="00602B09"/>
    <w:rsid w:val="006555B6"/>
    <w:rsid w:val="00745AC5"/>
    <w:rsid w:val="007A580F"/>
    <w:rsid w:val="00856E9A"/>
    <w:rsid w:val="00914E22"/>
    <w:rsid w:val="00947C4C"/>
    <w:rsid w:val="00956AF5"/>
    <w:rsid w:val="00A04719"/>
    <w:rsid w:val="00B34C6F"/>
    <w:rsid w:val="00B37581"/>
    <w:rsid w:val="00B52947"/>
    <w:rsid w:val="00B531ED"/>
    <w:rsid w:val="00B845ED"/>
    <w:rsid w:val="00BD5AE9"/>
    <w:rsid w:val="00C61C2F"/>
    <w:rsid w:val="00CB32D5"/>
    <w:rsid w:val="00E0597C"/>
    <w:rsid w:val="00E22EB7"/>
    <w:rsid w:val="00E410A3"/>
    <w:rsid w:val="00E52B12"/>
    <w:rsid w:val="00EB0F83"/>
    <w:rsid w:val="00F16BE8"/>
    <w:rsid w:val="00F25AA7"/>
    <w:rsid w:val="00F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1738D"/>
    <w:pPr>
      <w:keepNext/>
      <w:spacing w:before="240" w:after="60"/>
      <w:outlineLvl w:val="0"/>
    </w:pPr>
    <w:rPr>
      <w:rFonts w:ascii="Arial" w:eastAsia="Calibri" w:hAnsi="Arial"/>
      <w:b/>
      <w:sz w:val="32"/>
      <w:szCs w:val="20"/>
    </w:rPr>
  </w:style>
  <w:style w:type="paragraph" w:styleId="2">
    <w:name w:val="heading 2"/>
    <w:basedOn w:val="a"/>
    <w:uiPriority w:val="99"/>
    <w:qFormat/>
    <w:rsid w:val="008173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uiPriority w:val="99"/>
    <w:qFormat/>
    <w:rsid w:val="0081738D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link w:val="40"/>
    <w:uiPriority w:val="99"/>
    <w:qFormat/>
    <w:rsid w:val="0081738D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link w:val="60"/>
    <w:uiPriority w:val="99"/>
    <w:qFormat/>
    <w:rsid w:val="0081738D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link w:val="70"/>
    <w:uiPriority w:val="99"/>
    <w:qFormat/>
    <w:rsid w:val="0081738D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link w:val="80"/>
    <w:uiPriority w:val="99"/>
    <w:qFormat/>
    <w:rsid w:val="0081738D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738D"/>
    <w:rPr>
      <w:rFonts w:ascii="Arial" w:eastAsia="Calibri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9"/>
    <w:qFormat/>
    <w:rsid w:val="0081738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9"/>
    <w:qFormat/>
    <w:rsid w:val="0081738D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8173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81738D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3">
    <w:name w:val="Без интервала Знак"/>
    <w:qFormat/>
    <w:locked/>
    <w:rsid w:val="00817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817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81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qFormat/>
    <w:rsid w:val="00817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qFormat/>
    <w:locked/>
    <w:rsid w:val="0081738D"/>
    <w:rPr>
      <w:rFonts w:ascii="Times New Roman" w:hAnsi="Times New Roman" w:cs="Times New Roman"/>
      <w:sz w:val="24"/>
      <w:lang w:eastAsia="ru-RU"/>
    </w:rPr>
  </w:style>
  <w:style w:type="character" w:customStyle="1" w:styleId="9">
    <w:name w:val="Знак Знак9"/>
    <w:uiPriority w:val="99"/>
    <w:qFormat/>
    <w:rsid w:val="0081738D"/>
    <w:rPr>
      <w:sz w:val="24"/>
      <w:lang w:val="ru-RU"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uiPriority w:val="99"/>
    <w:qFormat/>
    <w:locked/>
    <w:rsid w:val="0081738D"/>
    <w:rPr>
      <w:sz w:val="24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qFormat/>
    <w:locked/>
    <w:rsid w:val="0081738D"/>
    <w:rPr>
      <w:rFonts w:ascii="Times New Roman" w:hAnsi="Times New Roman" w:cs="Times New Roman"/>
      <w:sz w:val="24"/>
    </w:rPr>
  </w:style>
  <w:style w:type="character" w:customStyle="1" w:styleId="a9">
    <w:name w:val="Название Знак"/>
    <w:basedOn w:val="a0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a">
    <w:name w:val="Emphasis"/>
    <w:uiPriority w:val="99"/>
    <w:qFormat/>
    <w:rsid w:val="0081738D"/>
    <w:rPr>
      <w:rFonts w:cs="Times New Roman"/>
      <w:i/>
    </w:rPr>
  </w:style>
  <w:style w:type="character" w:styleId="ab">
    <w:name w:val="Strong"/>
    <w:uiPriority w:val="99"/>
    <w:qFormat/>
    <w:rsid w:val="0081738D"/>
    <w:rPr>
      <w:rFonts w:cs="Times New Roman"/>
      <w:b/>
    </w:rPr>
  </w:style>
  <w:style w:type="character" w:customStyle="1" w:styleId="NoSpacingChar">
    <w:name w:val="No Spacing Char"/>
    <w:link w:val="12"/>
    <w:qFormat/>
    <w:locked/>
    <w:rsid w:val="0081738D"/>
    <w:rPr>
      <w:rFonts w:ascii="Calibri" w:eastAsia="Calibri" w:hAnsi="Calibri" w:cs="Times New Roman"/>
    </w:rPr>
  </w:style>
  <w:style w:type="character" w:customStyle="1" w:styleId="d-text">
    <w:name w:val="d-text"/>
    <w:uiPriority w:val="99"/>
    <w:qFormat/>
    <w:rsid w:val="0081738D"/>
  </w:style>
  <w:style w:type="character" w:customStyle="1" w:styleId="-">
    <w:name w:val="Интернет-ссылка"/>
    <w:uiPriority w:val="99"/>
    <w:rsid w:val="0081738D"/>
    <w:rPr>
      <w:rFonts w:cs="Times New Roman"/>
      <w:color w:val="0000FF"/>
      <w:u w:val="single"/>
    </w:rPr>
  </w:style>
  <w:style w:type="character" w:styleId="ac">
    <w:name w:val="FollowedHyperlink"/>
    <w:uiPriority w:val="99"/>
    <w:qFormat/>
    <w:rsid w:val="0081738D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qFormat/>
    <w:locked/>
    <w:rsid w:val="0081738D"/>
    <w:rPr>
      <w:rFonts w:cs="Times New Roman"/>
      <w:sz w:val="24"/>
    </w:rPr>
  </w:style>
  <w:style w:type="character" w:customStyle="1" w:styleId="FontStyle11">
    <w:name w:val="Font Style11"/>
    <w:uiPriority w:val="99"/>
    <w:qFormat/>
    <w:rsid w:val="0081738D"/>
    <w:rPr>
      <w:rFonts w:ascii="Times New Roman" w:hAnsi="Times New Roman"/>
      <w:b/>
      <w:sz w:val="24"/>
    </w:rPr>
  </w:style>
  <w:style w:type="character" w:styleId="ad">
    <w:name w:val="page number"/>
    <w:uiPriority w:val="99"/>
    <w:qFormat/>
    <w:rsid w:val="0081738D"/>
    <w:rPr>
      <w:rFonts w:cs="Times New Roman"/>
    </w:rPr>
  </w:style>
  <w:style w:type="character" w:customStyle="1" w:styleId="NoSpacingChar1">
    <w:name w:val="No Spacing Char1"/>
    <w:uiPriority w:val="99"/>
    <w:qFormat/>
    <w:locked/>
    <w:rsid w:val="0081738D"/>
    <w:rPr>
      <w:sz w:val="22"/>
      <w:lang w:eastAsia="en-US"/>
    </w:rPr>
  </w:style>
  <w:style w:type="character" w:styleId="ae">
    <w:name w:val="annotation reference"/>
    <w:uiPriority w:val="99"/>
    <w:qFormat/>
    <w:rsid w:val="0081738D"/>
    <w:rPr>
      <w:rFonts w:cs="Times New Roman"/>
      <w:sz w:val="16"/>
    </w:rPr>
  </w:style>
  <w:style w:type="character" w:customStyle="1" w:styleId="af">
    <w:name w:val="Текст примечания Знак"/>
    <w:basedOn w:val="a0"/>
    <w:uiPriority w:val="99"/>
    <w:qFormat/>
    <w:rsid w:val="0081738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81738D"/>
  </w:style>
  <w:style w:type="character" w:customStyle="1" w:styleId="110">
    <w:name w:val="Знак Знак11"/>
    <w:uiPriority w:val="99"/>
    <w:qFormat/>
    <w:locked/>
    <w:rsid w:val="0081738D"/>
    <w:rPr>
      <w:sz w:val="24"/>
      <w:lang w:eastAsia="ru-RU"/>
    </w:rPr>
  </w:style>
  <w:style w:type="character" w:customStyle="1" w:styleId="af1">
    <w:name w:val="Знак Знак"/>
    <w:uiPriority w:val="99"/>
    <w:qFormat/>
    <w:locked/>
    <w:rsid w:val="0081738D"/>
    <w:rPr>
      <w:rFonts w:cs="Times New Roman"/>
      <w:b/>
      <w:sz w:val="28"/>
      <w:lang w:val="ru-RU" w:eastAsia="ru-RU" w:bidi="ar-SA"/>
    </w:rPr>
  </w:style>
  <w:style w:type="character" w:customStyle="1" w:styleId="ListLabel1">
    <w:name w:val="ListLabel 1"/>
    <w:qFormat/>
    <w:rsid w:val="0037672A"/>
    <w:rPr>
      <w:rFonts w:cs="Times New Roman"/>
    </w:rPr>
  </w:style>
  <w:style w:type="character" w:customStyle="1" w:styleId="ListLabel2">
    <w:name w:val="ListLabel 2"/>
    <w:qFormat/>
    <w:rsid w:val="0037672A"/>
    <w:rPr>
      <w:rFonts w:cs="Times New Roman"/>
    </w:rPr>
  </w:style>
  <w:style w:type="character" w:customStyle="1" w:styleId="ListLabel3">
    <w:name w:val="ListLabel 3"/>
    <w:qFormat/>
    <w:rsid w:val="0037672A"/>
    <w:rPr>
      <w:rFonts w:cs="Times New Roman"/>
    </w:rPr>
  </w:style>
  <w:style w:type="character" w:customStyle="1" w:styleId="ListLabel4">
    <w:name w:val="ListLabel 4"/>
    <w:qFormat/>
    <w:rsid w:val="0037672A"/>
    <w:rPr>
      <w:rFonts w:cs="Times New Roman"/>
    </w:rPr>
  </w:style>
  <w:style w:type="character" w:customStyle="1" w:styleId="ListLabel5">
    <w:name w:val="ListLabel 5"/>
    <w:qFormat/>
    <w:rsid w:val="0037672A"/>
    <w:rPr>
      <w:rFonts w:cs="Times New Roman"/>
    </w:rPr>
  </w:style>
  <w:style w:type="character" w:customStyle="1" w:styleId="ListLabel6">
    <w:name w:val="ListLabel 6"/>
    <w:qFormat/>
    <w:rsid w:val="0037672A"/>
    <w:rPr>
      <w:rFonts w:cs="Times New Roman"/>
    </w:rPr>
  </w:style>
  <w:style w:type="character" w:customStyle="1" w:styleId="ListLabel7">
    <w:name w:val="ListLabel 7"/>
    <w:qFormat/>
    <w:rsid w:val="0037672A"/>
    <w:rPr>
      <w:rFonts w:cs="Times New Roman"/>
    </w:rPr>
  </w:style>
  <w:style w:type="character" w:customStyle="1" w:styleId="ListLabel8">
    <w:name w:val="ListLabel 8"/>
    <w:qFormat/>
    <w:rsid w:val="0037672A"/>
    <w:rPr>
      <w:rFonts w:cs="Times New Roman"/>
    </w:rPr>
  </w:style>
  <w:style w:type="character" w:customStyle="1" w:styleId="ListLabel9">
    <w:name w:val="ListLabel 9"/>
    <w:qFormat/>
    <w:rsid w:val="0037672A"/>
    <w:rPr>
      <w:rFonts w:cs="Times New Roman"/>
    </w:rPr>
  </w:style>
  <w:style w:type="character" w:customStyle="1" w:styleId="ListLabel10">
    <w:name w:val="ListLabel 10"/>
    <w:qFormat/>
    <w:rsid w:val="0037672A"/>
    <w:rPr>
      <w:sz w:val="16"/>
    </w:rPr>
  </w:style>
  <w:style w:type="character" w:customStyle="1" w:styleId="ListLabel11">
    <w:name w:val="ListLabel 11"/>
    <w:qFormat/>
    <w:rsid w:val="0037672A"/>
    <w:rPr>
      <w:rFonts w:cs="Times New Roman"/>
    </w:rPr>
  </w:style>
  <w:style w:type="character" w:customStyle="1" w:styleId="ListLabel12">
    <w:name w:val="ListLabel 12"/>
    <w:qFormat/>
    <w:rsid w:val="0037672A"/>
    <w:rPr>
      <w:rFonts w:cs="Times New Roman"/>
    </w:rPr>
  </w:style>
  <w:style w:type="character" w:customStyle="1" w:styleId="ListLabel13">
    <w:name w:val="ListLabel 13"/>
    <w:qFormat/>
    <w:rsid w:val="0037672A"/>
    <w:rPr>
      <w:rFonts w:cs="Times New Roman"/>
    </w:rPr>
  </w:style>
  <w:style w:type="character" w:customStyle="1" w:styleId="ListLabel14">
    <w:name w:val="ListLabel 14"/>
    <w:qFormat/>
    <w:rsid w:val="0037672A"/>
    <w:rPr>
      <w:rFonts w:cs="Times New Roman"/>
    </w:rPr>
  </w:style>
  <w:style w:type="character" w:customStyle="1" w:styleId="ListLabel15">
    <w:name w:val="ListLabel 15"/>
    <w:qFormat/>
    <w:rsid w:val="0037672A"/>
    <w:rPr>
      <w:rFonts w:cs="Times New Roman"/>
    </w:rPr>
  </w:style>
  <w:style w:type="character" w:customStyle="1" w:styleId="ListLabel16">
    <w:name w:val="ListLabel 16"/>
    <w:qFormat/>
    <w:rsid w:val="0037672A"/>
    <w:rPr>
      <w:rFonts w:cs="Times New Roman"/>
    </w:rPr>
  </w:style>
  <w:style w:type="character" w:customStyle="1" w:styleId="ListLabel17">
    <w:name w:val="ListLabel 17"/>
    <w:qFormat/>
    <w:rsid w:val="0037672A"/>
    <w:rPr>
      <w:rFonts w:cs="Times New Roman"/>
    </w:rPr>
  </w:style>
  <w:style w:type="character" w:customStyle="1" w:styleId="ListLabel18">
    <w:name w:val="ListLabel 18"/>
    <w:qFormat/>
    <w:rsid w:val="0037672A"/>
    <w:rPr>
      <w:rFonts w:cs="Times New Roman"/>
    </w:rPr>
  </w:style>
  <w:style w:type="character" w:customStyle="1" w:styleId="ListLabel19">
    <w:name w:val="ListLabel 19"/>
    <w:qFormat/>
    <w:rsid w:val="0037672A"/>
    <w:rPr>
      <w:rFonts w:cs="Times New Roman"/>
    </w:rPr>
  </w:style>
  <w:style w:type="character" w:customStyle="1" w:styleId="ListLabel20">
    <w:name w:val="ListLabel 20"/>
    <w:qFormat/>
    <w:rsid w:val="0037672A"/>
    <w:rPr>
      <w:rFonts w:cs="Times New Roman"/>
      <w:color w:val="00000A"/>
    </w:rPr>
  </w:style>
  <w:style w:type="character" w:customStyle="1" w:styleId="ListLabel21">
    <w:name w:val="ListLabel 21"/>
    <w:qFormat/>
    <w:rsid w:val="0037672A"/>
    <w:rPr>
      <w:rFonts w:cs="Times New Roman"/>
    </w:rPr>
  </w:style>
  <w:style w:type="character" w:customStyle="1" w:styleId="ListLabel22">
    <w:name w:val="ListLabel 22"/>
    <w:qFormat/>
    <w:rsid w:val="0037672A"/>
    <w:rPr>
      <w:rFonts w:cs="Times New Roman"/>
    </w:rPr>
  </w:style>
  <w:style w:type="character" w:customStyle="1" w:styleId="ListLabel23">
    <w:name w:val="ListLabel 23"/>
    <w:qFormat/>
    <w:rsid w:val="0037672A"/>
    <w:rPr>
      <w:rFonts w:cs="Times New Roman"/>
    </w:rPr>
  </w:style>
  <w:style w:type="character" w:customStyle="1" w:styleId="ListLabel24">
    <w:name w:val="ListLabel 24"/>
    <w:qFormat/>
    <w:rsid w:val="0037672A"/>
    <w:rPr>
      <w:rFonts w:cs="Times New Roman"/>
    </w:rPr>
  </w:style>
  <w:style w:type="character" w:customStyle="1" w:styleId="ListLabel25">
    <w:name w:val="ListLabel 25"/>
    <w:qFormat/>
    <w:rsid w:val="0037672A"/>
    <w:rPr>
      <w:rFonts w:cs="Times New Roman"/>
    </w:rPr>
  </w:style>
  <w:style w:type="character" w:customStyle="1" w:styleId="ListLabel26">
    <w:name w:val="ListLabel 26"/>
    <w:qFormat/>
    <w:rsid w:val="0037672A"/>
    <w:rPr>
      <w:rFonts w:cs="Times New Roman"/>
    </w:rPr>
  </w:style>
  <w:style w:type="character" w:customStyle="1" w:styleId="ListLabel27">
    <w:name w:val="ListLabel 27"/>
    <w:qFormat/>
    <w:rsid w:val="0037672A"/>
    <w:rPr>
      <w:rFonts w:cs="Times New Roman"/>
    </w:rPr>
  </w:style>
  <w:style w:type="character" w:customStyle="1" w:styleId="ListLabel28">
    <w:name w:val="ListLabel 28"/>
    <w:qFormat/>
    <w:rsid w:val="0037672A"/>
    <w:rPr>
      <w:rFonts w:cs="Times New Roman"/>
    </w:rPr>
  </w:style>
  <w:style w:type="character" w:customStyle="1" w:styleId="ListLabel29">
    <w:name w:val="ListLabel 29"/>
    <w:qFormat/>
    <w:rsid w:val="0037672A"/>
    <w:rPr>
      <w:rFonts w:eastAsia="Times New Roman"/>
    </w:rPr>
  </w:style>
  <w:style w:type="character" w:customStyle="1" w:styleId="ListLabel30">
    <w:name w:val="ListLabel 30"/>
    <w:qFormat/>
    <w:rsid w:val="0037672A"/>
    <w:rPr>
      <w:rFonts w:cs="Times New Roman"/>
    </w:rPr>
  </w:style>
  <w:style w:type="character" w:customStyle="1" w:styleId="ListLabel31">
    <w:name w:val="ListLabel 31"/>
    <w:qFormat/>
    <w:rsid w:val="0037672A"/>
    <w:rPr>
      <w:rFonts w:cs="Times New Roman"/>
    </w:rPr>
  </w:style>
  <w:style w:type="character" w:customStyle="1" w:styleId="ListLabel32">
    <w:name w:val="ListLabel 32"/>
    <w:qFormat/>
    <w:rsid w:val="0037672A"/>
    <w:rPr>
      <w:rFonts w:cs="Times New Roman"/>
    </w:rPr>
  </w:style>
  <w:style w:type="character" w:customStyle="1" w:styleId="ListLabel33">
    <w:name w:val="ListLabel 33"/>
    <w:qFormat/>
    <w:rsid w:val="0037672A"/>
    <w:rPr>
      <w:rFonts w:cs="Times New Roman"/>
    </w:rPr>
  </w:style>
  <w:style w:type="character" w:customStyle="1" w:styleId="ListLabel34">
    <w:name w:val="ListLabel 34"/>
    <w:qFormat/>
    <w:rsid w:val="0037672A"/>
    <w:rPr>
      <w:rFonts w:cs="Times New Roman"/>
    </w:rPr>
  </w:style>
  <w:style w:type="character" w:customStyle="1" w:styleId="ListLabel35">
    <w:name w:val="ListLabel 35"/>
    <w:qFormat/>
    <w:rsid w:val="0037672A"/>
    <w:rPr>
      <w:rFonts w:cs="Times New Roman"/>
    </w:rPr>
  </w:style>
  <w:style w:type="character" w:customStyle="1" w:styleId="ListLabel36">
    <w:name w:val="ListLabel 36"/>
    <w:qFormat/>
    <w:rsid w:val="0037672A"/>
    <w:rPr>
      <w:rFonts w:cs="Times New Roman"/>
    </w:rPr>
  </w:style>
  <w:style w:type="character" w:customStyle="1" w:styleId="ListLabel37">
    <w:name w:val="ListLabel 37"/>
    <w:qFormat/>
    <w:rsid w:val="0037672A"/>
    <w:rPr>
      <w:rFonts w:cs="Times New Roman"/>
    </w:rPr>
  </w:style>
  <w:style w:type="character" w:customStyle="1" w:styleId="ListLabel38">
    <w:name w:val="ListLabel 38"/>
    <w:qFormat/>
    <w:rsid w:val="0037672A"/>
    <w:rPr>
      <w:rFonts w:eastAsia="Times New Roman"/>
    </w:rPr>
  </w:style>
  <w:style w:type="character" w:customStyle="1" w:styleId="ListLabel39">
    <w:name w:val="ListLabel 39"/>
    <w:qFormat/>
    <w:rsid w:val="0037672A"/>
    <w:rPr>
      <w:rFonts w:cs="Times New Roman"/>
    </w:rPr>
  </w:style>
  <w:style w:type="character" w:customStyle="1" w:styleId="ListLabel40">
    <w:name w:val="ListLabel 40"/>
    <w:qFormat/>
    <w:rsid w:val="0037672A"/>
    <w:rPr>
      <w:rFonts w:cs="Times New Roman"/>
    </w:rPr>
  </w:style>
  <w:style w:type="character" w:customStyle="1" w:styleId="ListLabel41">
    <w:name w:val="ListLabel 41"/>
    <w:qFormat/>
    <w:rsid w:val="0037672A"/>
    <w:rPr>
      <w:rFonts w:cs="Times New Roman"/>
    </w:rPr>
  </w:style>
  <w:style w:type="character" w:customStyle="1" w:styleId="ListLabel42">
    <w:name w:val="ListLabel 42"/>
    <w:qFormat/>
    <w:rsid w:val="0037672A"/>
    <w:rPr>
      <w:rFonts w:cs="Times New Roman"/>
    </w:rPr>
  </w:style>
  <w:style w:type="character" w:customStyle="1" w:styleId="ListLabel43">
    <w:name w:val="ListLabel 43"/>
    <w:qFormat/>
    <w:rsid w:val="0037672A"/>
    <w:rPr>
      <w:rFonts w:cs="Times New Roman"/>
    </w:rPr>
  </w:style>
  <w:style w:type="character" w:customStyle="1" w:styleId="ListLabel44">
    <w:name w:val="ListLabel 44"/>
    <w:qFormat/>
    <w:rsid w:val="0037672A"/>
    <w:rPr>
      <w:rFonts w:cs="Times New Roman"/>
    </w:rPr>
  </w:style>
  <w:style w:type="character" w:customStyle="1" w:styleId="ListLabel45">
    <w:name w:val="ListLabel 45"/>
    <w:qFormat/>
    <w:rsid w:val="0037672A"/>
    <w:rPr>
      <w:rFonts w:cs="Times New Roman"/>
    </w:rPr>
  </w:style>
  <w:style w:type="character" w:customStyle="1" w:styleId="ListLabel46">
    <w:name w:val="ListLabel 46"/>
    <w:qFormat/>
    <w:rsid w:val="0037672A"/>
    <w:rPr>
      <w:rFonts w:cs="Times New Roman"/>
    </w:rPr>
  </w:style>
  <w:style w:type="character" w:customStyle="1" w:styleId="ListLabel47">
    <w:name w:val="ListLabel 47"/>
    <w:qFormat/>
    <w:rsid w:val="0037672A"/>
    <w:rPr>
      <w:rFonts w:cs="Times New Roman"/>
      <w:sz w:val="26"/>
    </w:rPr>
  </w:style>
  <w:style w:type="character" w:customStyle="1" w:styleId="ListLabel48">
    <w:name w:val="ListLabel 48"/>
    <w:qFormat/>
    <w:rsid w:val="0037672A"/>
    <w:rPr>
      <w:rFonts w:cs="Times New Roman"/>
    </w:rPr>
  </w:style>
  <w:style w:type="character" w:customStyle="1" w:styleId="ListLabel49">
    <w:name w:val="ListLabel 49"/>
    <w:qFormat/>
    <w:rsid w:val="0037672A"/>
    <w:rPr>
      <w:rFonts w:cs="Times New Roman"/>
    </w:rPr>
  </w:style>
  <w:style w:type="character" w:customStyle="1" w:styleId="ListLabel50">
    <w:name w:val="ListLabel 50"/>
    <w:qFormat/>
    <w:rsid w:val="0037672A"/>
    <w:rPr>
      <w:rFonts w:cs="Times New Roman"/>
    </w:rPr>
  </w:style>
  <w:style w:type="character" w:customStyle="1" w:styleId="ListLabel51">
    <w:name w:val="ListLabel 51"/>
    <w:qFormat/>
    <w:rsid w:val="0037672A"/>
    <w:rPr>
      <w:rFonts w:cs="Times New Roman"/>
    </w:rPr>
  </w:style>
  <w:style w:type="character" w:customStyle="1" w:styleId="ListLabel52">
    <w:name w:val="ListLabel 52"/>
    <w:qFormat/>
    <w:rsid w:val="0037672A"/>
    <w:rPr>
      <w:rFonts w:cs="Times New Roman"/>
    </w:rPr>
  </w:style>
  <w:style w:type="character" w:customStyle="1" w:styleId="ListLabel53">
    <w:name w:val="ListLabel 53"/>
    <w:qFormat/>
    <w:rsid w:val="0037672A"/>
    <w:rPr>
      <w:rFonts w:cs="Times New Roman"/>
    </w:rPr>
  </w:style>
  <w:style w:type="character" w:customStyle="1" w:styleId="ListLabel54">
    <w:name w:val="ListLabel 54"/>
    <w:qFormat/>
    <w:rsid w:val="0037672A"/>
    <w:rPr>
      <w:rFonts w:cs="Times New Roman"/>
    </w:rPr>
  </w:style>
  <w:style w:type="character" w:customStyle="1" w:styleId="ListLabel55">
    <w:name w:val="ListLabel 55"/>
    <w:qFormat/>
    <w:rsid w:val="0037672A"/>
    <w:rPr>
      <w:rFonts w:cs="Times New Roman"/>
    </w:rPr>
  </w:style>
  <w:style w:type="character" w:customStyle="1" w:styleId="ListLabel56">
    <w:name w:val="ListLabel 56"/>
    <w:qFormat/>
    <w:rsid w:val="0037672A"/>
    <w:rPr>
      <w:rFonts w:cs="Times New Roman"/>
    </w:rPr>
  </w:style>
  <w:style w:type="character" w:customStyle="1" w:styleId="ListLabel57">
    <w:name w:val="ListLabel 57"/>
    <w:qFormat/>
    <w:rsid w:val="0037672A"/>
    <w:rPr>
      <w:rFonts w:cs="Times New Roman"/>
    </w:rPr>
  </w:style>
  <w:style w:type="character" w:customStyle="1" w:styleId="ListLabel58">
    <w:name w:val="ListLabel 58"/>
    <w:qFormat/>
    <w:rsid w:val="0037672A"/>
    <w:rPr>
      <w:rFonts w:cs="Times New Roman"/>
    </w:rPr>
  </w:style>
  <w:style w:type="character" w:customStyle="1" w:styleId="ListLabel59">
    <w:name w:val="ListLabel 59"/>
    <w:qFormat/>
    <w:rsid w:val="0037672A"/>
    <w:rPr>
      <w:rFonts w:cs="Times New Roman"/>
    </w:rPr>
  </w:style>
  <w:style w:type="character" w:customStyle="1" w:styleId="ListLabel60">
    <w:name w:val="ListLabel 60"/>
    <w:qFormat/>
    <w:rsid w:val="0037672A"/>
    <w:rPr>
      <w:rFonts w:cs="Times New Roman"/>
    </w:rPr>
  </w:style>
  <w:style w:type="character" w:customStyle="1" w:styleId="ListLabel61">
    <w:name w:val="ListLabel 61"/>
    <w:qFormat/>
    <w:rsid w:val="0037672A"/>
    <w:rPr>
      <w:rFonts w:cs="Times New Roman"/>
    </w:rPr>
  </w:style>
  <w:style w:type="character" w:customStyle="1" w:styleId="ListLabel62">
    <w:name w:val="ListLabel 62"/>
    <w:qFormat/>
    <w:rsid w:val="0037672A"/>
    <w:rPr>
      <w:rFonts w:cs="Times New Roman"/>
    </w:rPr>
  </w:style>
  <w:style w:type="character" w:customStyle="1" w:styleId="ListLabel63">
    <w:name w:val="ListLabel 63"/>
    <w:qFormat/>
    <w:rsid w:val="0037672A"/>
    <w:rPr>
      <w:rFonts w:cs="Times New Roman"/>
    </w:rPr>
  </w:style>
  <w:style w:type="character" w:customStyle="1" w:styleId="ListLabel64">
    <w:name w:val="ListLabel 64"/>
    <w:qFormat/>
    <w:rsid w:val="0037672A"/>
    <w:rPr>
      <w:rFonts w:cs="Times New Roman"/>
    </w:rPr>
  </w:style>
  <w:style w:type="character" w:customStyle="1" w:styleId="ListLabel65">
    <w:name w:val="ListLabel 65"/>
    <w:qFormat/>
    <w:rsid w:val="0037672A"/>
    <w:rPr>
      <w:rFonts w:cs="Times New Roman"/>
    </w:rPr>
  </w:style>
  <w:style w:type="character" w:customStyle="1" w:styleId="ListLabel66">
    <w:name w:val="ListLabel 66"/>
    <w:qFormat/>
    <w:rsid w:val="0037672A"/>
    <w:rPr>
      <w:rFonts w:cs="Times New Roman"/>
    </w:rPr>
  </w:style>
  <w:style w:type="character" w:customStyle="1" w:styleId="ListLabel67">
    <w:name w:val="ListLabel 67"/>
    <w:qFormat/>
    <w:rsid w:val="0037672A"/>
    <w:rPr>
      <w:rFonts w:cs="Times New Roman"/>
    </w:rPr>
  </w:style>
  <w:style w:type="character" w:customStyle="1" w:styleId="ListLabel68">
    <w:name w:val="ListLabel 68"/>
    <w:qFormat/>
    <w:rsid w:val="0037672A"/>
    <w:rPr>
      <w:rFonts w:cs="Times New Roman"/>
    </w:rPr>
  </w:style>
  <w:style w:type="character" w:customStyle="1" w:styleId="ListLabel69">
    <w:name w:val="ListLabel 69"/>
    <w:qFormat/>
    <w:rsid w:val="0037672A"/>
    <w:rPr>
      <w:rFonts w:cs="Times New Roman"/>
    </w:rPr>
  </w:style>
  <w:style w:type="character" w:customStyle="1" w:styleId="ListLabel70">
    <w:name w:val="ListLabel 70"/>
    <w:qFormat/>
    <w:rsid w:val="0037672A"/>
    <w:rPr>
      <w:rFonts w:cs="Times New Roman"/>
    </w:rPr>
  </w:style>
  <w:style w:type="character" w:customStyle="1" w:styleId="ListLabel71">
    <w:name w:val="ListLabel 71"/>
    <w:qFormat/>
    <w:rsid w:val="0037672A"/>
    <w:rPr>
      <w:rFonts w:cs="Times New Roman"/>
    </w:rPr>
  </w:style>
  <w:style w:type="character" w:customStyle="1" w:styleId="ListLabel72">
    <w:name w:val="ListLabel 72"/>
    <w:qFormat/>
    <w:rsid w:val="0037672A"/>
    <w:rPr>
      <w:rFonts w:cs="Times New Roman"/>
    </w:rPr>
  </w:style>
  <w:style w:type="character" w:customStyle="1" w:styleId="ListLabel73">
    <w:name w:val="ListLabel 73"/>
    <w:qFormat/>
    <w:rsid w:val="0037672A"/>
    <w:rPr>
      <w:rFonts w:cs="Times New Roman"/>
    </w:rPr>
  </w:style>
  <w:style w:type="character" w:customStyle="1" w:styleId="ListLabel74">
    <w:name w:val="ListLabel 74"/>
    <w:qFormat/>
    <w:rsid w:val="0037672A"/>
    <w:rPr>
      <w:rFonts w:cs="Times New Roman"/>
    </w:rPr>
  </w:style>
  <w:style w:type="character" w:customStyle="1" w:styleId="ListLabel75">
    <w:name w:val="ListLabel 75"/>
    <w:qFormat/>
    <w:rsid w:val="0037672A"/>
    <w:rPr>
      <w:rFonts w:cs="Times New Roman"/>
    </w:rPr>
  </w:style>
  <w:style w:type="character" w:customStyle="1" w:styleId="ListLabel76">
    <w:name w:val="ListLabel 76"/>
    <w:qFormat/>
    <w:rsid w:val="0037672A"/>
    <w:rPr>
      <w:rFonts w:cs="Times New Roman"/>
    </w:rPr>
  </w:style>
  <w:style w:type="character" w:customStyle="1" w:styleId="ListLabel77">
    <w:name w:val="ListLabel 77"/>
    <w:qFormat/>
    <w:rsid w:val="0037672A"/>
    <w:rPr>
      <w:rFonts w:cs="Times New Roman"/>
    </w:rPr>
  </w:style>
  <w:style w:type="character" w:customStyle="1" w:styleId="ListLabel78">
    <w:name w:val="ListLabel 78"/>
    <w:qFormat/>
    <w:rsid w:val="0037672A"/>
    <w:rPr>
      <w:rFonts w:cs="Times New Roman"/>
    </w:rPr>
  </w:style>
  <w:style w:type="character" w:customStyle="1" w:styleId="ListLabel79">
    <w:name w:val="ListLabel 79"/>
    <w:qFormat/>
    <w:rsid w:val="0037672A"/>
    <w:rPr>
      <w:rFonts w:cs="Times New Roman"/>
    </w:rPr>
  </w:style>
  <w:style w:type="character" w:customStyle="1" w:styleId="ListLabel80">
    <w:name w:val="ListLabel 80"/>
    <w:qFormat/>
    <w:rsid w:val="0037672A"/>
    <w:rPr>
      <w:rFonts w:cs="Times New Roman"/>
    </w:rPr>
  </w:style>
  <w:style w:type="character" w:customStyle="1" w:styleId="ListLabel81">
    <w:name w:val="ListLabel 81"/>
    <w:qFormat/>
    <w:rsid w:val="0037672A"/>
    <w:rPr>
      <w:rFonts w:cs="Times New Roman"/>
    </w:rPr>
  </w:style>
  <w:style w:type="character" w:customStyle="1" w:styleId="ListLabel82">
    <w:name w:val="ListLabel 82"/>
    <w:qFormat/>
    <w:rsid w:val="0037672A"/>
    <w:rPr>
      <w:rFonts w:cs="Times New Roman"/>
    </w:rPr>
  </w:style>
  <w:style w:type="character" w:customStyle="1" w:styleId="ListLabel83">
    <w:name w:val="ListLabel 83"/>
    <w:qFormat/>
    <w:rsid w:val="0037672A"/>
    <w:rPr>
      <w:rFonts w:cs="Times New Roman"/>
    </w:rPr>
  </w:style>
  <w:style w:type="character" w:customStyle="1" w:styleId="ListLabel84">
    <w:name w:val="ListLabel 84"/>
    <w:qFormat/>
    <w:rsid w:val="0037672A"/>
    <w:rPr>
      <w:rFonts w:cs="Times New Roman"/>
    </w:rPr>
  </w:style>
  <w:style w:type="character" w:customStyle="1" w:styleId="ListLabel85">
    <w:name w:val="ListLabel 85"/>
    <w:qFormat/>
    <w:rsid w:val="0037672A"/>
    <w:rPr>
      <w:rFonts w:cs="Times New Roman"/>
    </w:rPr>
  </w:style>
  <w:style w:type="character" w:customStyle="1" w:styleId="ListLabel86">
    <w:name w:val="ListLabel 86"/>
    <w:qFormat/>
    <w:rsid w:val="0037672A"/>
    <w:rPr>
      <w:rFonts w:cs="Times New Roman"/>
    </w:rPr>
  </w:style>
  <w:style w:type="character" w:customStyle="1" w:styleId="ListLabel87">
    <w:name w:val="ListLabel 87"/>
    <w:qFormat/>
    <w:rsid w:val="0037672A"/>
    <w:rPr>
      <w:rFonts w:cs="Times New Roman"/>
    </w:rPr>
  </w:style>
  <w:style w:type="character" w:customStyle="1" w:styleId="ListLabel88">
    <w:name w:val="ListLabel 88"/>
    <w:qFormat/>
    <w:rsid w:val="0037672A"/>
    <w:rPr>
      <w:rFonts w:cs="Times New Roman"/>
    </w:rPr>
  </w:style>
  <w:style w:type="character" w:customStyle="1" w:styleId="ListLabel89">
    <w:name w:val="ListLabel 89"/>
    <w:qFormat/>
    <w:rsid w:val="0037672A"/>
    <w:rPr>
      <w:rFonts w:cs="Times New Roman"/>
    </w:rPr>
  </w:style>
  <w:style w:type="character" w:customStyle="1" w:styleId="ListLabel90">
    <w:name w:val="ListLabel 90"/>
    <w:qFormat/>
    <w:rsid w:val="0037672A"/>
    <w:rPr>
      <w:rFonts w:cs="Times New Roman"/>
    </w:rPr>
  </w:style>
  <w:style w:type="character" w:customStyle="1" w:styleId="ListLabel91">
    <w:name w:val="ListLabel 91"/>
    <w:qFormat/>
    <w:rsid w:val="0037672A"/>
    <w:rPr>
      <w:rFonts w:cs="Times New Roman"/>
    </w:rPr>
  </w:style>
  <w:style w:type="character" w:customStyle="1" w:styleId="ListLabel92">
    <w:name w:val="ListLabel 92"/>
    <w:qFormat/>
    <w:rsid w:val="0037672A"/>
    <w:rPr>
      <w:rFonts w:cs="Times New Roman"/>
    </w:rPr>
  </w:style>
  <w:style w:type="character" w:customStyle="1" w:styleId="ListLabel93">
    <w:name w:val="ListLabel 93"/>
    <w:qFormat/>
    <w:rsid w:val="0037672A"/>
    <w:rPr>
      <w:rFonts w:cs="Times New Roman"/>
    </w:rPr>
  </w:style>
  <w:style w:type="character" w:customStyle="1" w:styleId="ListLabel94">
    <w:name w:val="ListLabel 94"/>
    <w:qFormat/>
    <w:rsid w:val="0037672A"/>
    <w:rPr>
      <w:rFonts w:cs="Times New Roman"/>
    </w:rPr>
  </w:style>
  <w:style w:type="character" w:customStyle="1" w:styleId="ListLabel95">
    <w:name w:val="ListLabel 95"/>
    <w:qFormat/>
    <w:rsid w:val="0037672A"/>
    <w:rPr>
      <w:rFonts w:cs="Times New Roman"/>
    </w:rPr>
  </w:style>
  <w:style w:type="character" w:customStyle="1" w:styleId="ListLabel96">
    <w:name w:val="ListLabel 96"/>
    <w:qFormat/>
    <w:rsid w:val="0037672A"/>
    <w:rPr>
      <w:rFonts w:cs="Times New Roman"/>
    </w:rPr>
  </w:style>
  <w:style w:type="character" w:customStyle="1" w:styleId="ListLabel97">
    <w:name w:val="ListLabel 97"/>
    <w:qFormat/>
    <w:rsid w:val="0037672A"/>
    <w:rPr>
      <w:rFonts w:cs="Times New Roman"/>
    </w:rPr>
  </w:style>
  <w:style w:type="character" w:customStyle="1" w:styleId="ListLabel98">
    <w:name w:val="ListLabel 98"/>
    <w:qFormat/>
    <w:rsid w:val="0037672A"/>
    <w:rPr>
      <w:rFonts w:cs="Times New Roman"/>
    </w:rPr>
  </w:style>
  <w:style w:type="character" w:customStyle="1" w:styleId="ListLabel99">
    <w:name w:val="ListLabel 99"/>
    <w:qFormat/>
    <w:rsid w:val="0037672A"/>
    <w:rPr>
      <w:rFonts w:cs="Times New Roman"/>
    </w:rPr>
  </w:style>
  <w:style w:type="character" w:customStyle="1" w:styleId="ListLabel100">
    <w:name w:val="ListLabel 100"/>
    <w:qFormat/>
    <w:rsid w:val="0037672A"/>
    <w:rPr>
      <w:rFonts w:cs="Times New Roman"/>
    </w:rPr>
  </w:style>
  <w:style w:type="character" w:customStyle="1" w:styleId="ListLabel101">
    <w:name w:val="ListLabel 101"/>
    <w:qFormat/>
    <w:rsid w:val="0037672A"/>
    <w:rPr>
      <w:rFonts w:cs="Times New Roman"/>
    </w:rPr>
  </w:style>
  <w:style w:type="character" w:customStyle="1" w:styleId="ListLabel102">
    <w:name w:val="ListLabel 102"/>
    <w:qFormat/>
    <w:rsid w:val="0037672A"/>
    <w:rPr>
      <w:rFonts w:cs="Times New Roman"/>
    </w:rPr>
  </w:style>
  <w:style w:type="character" w:customStyle="1" w:styleId="ListLabel103">
    <w:name w:val="ListLabel 103"/>
    <w:qFormat/>
    <w:rsid w:val="0037672A"/>
    <w:rPr>
      <w:rFonts w:cs="Times New Roman"/>
    </w:rPr>
  </w:style>
  <w:style w:type="character" w:customStyle="1" w:styleId="ListLabel104">
    <w:name w:val="ListLabel 104"/>
    <w:qFormat/>
    <w:rsid w:val="0037672A"/>
    <w:rPr>
      <w:rFonts w:cs="Times New Roman"/>
    </w:rPr>
  </w:style>
  <w:style w:type="character" w:customStyle="1" w:styleId="ListLabel105">
    <w:name w:val="ListLabel 105"/>
    <w:qFormat/>
    <w:rsid w:val="0037672A"/>
    <w:rPr>
      <w:rFonts w:cs="Times New Roman"/>
    </w:rPr>
  </w:style>
  <w:style w:type="character" w:customStyle="1" w:styleId="ListLabel106">
    <w:name w:val="ListLabel 106"/>
    <w:qFormat/>
    <w:rsid w:val="0037672A"/>
    <w:rPr>
      <w:rFonts w:cs="Times New Roman"/>
    </w:rPr>
  </w:style>
  <w:style w:type="character" w:customStyle="1" w:styleId="ListLabel107">
    <w:name w:val="ListLabel 107"/>
    <w:qFormat/>
    <w:rsid w:val="0037672A"/>
    <w:rPr>
      <w:rFonts w:cs="Times New Roman"/>
    </w:rPr>
  </w:style>
  <w:style w:type="character" w:customStyle="1" w:styleId="ListLabel108">
    <w:name w:val="ListLabel 108"/>
    <w:qFormat/>
    <w:rsid w:val="0037672A"/>
    <w:rPr>
      <w:rFonts w:cs="Times New Roman"/>
    </w:rPr>
  </w:style>
  <w:style w:type="character" w:customStyle="1" w:styleId="ListLabel109">
    <w:name w:val="ListLabel 109"/>
    <w:qFormat/>
    <w:rsid w:val="0037672A"/>
    <w:rPr>
      <w:rFonts w:cs="Times New Roman"/>
    </w:rPr>
  </w:style>
  <w:style w:type="character" w:customStyle="1" w:styleId="ListLabel110">
    <w:name w:val="ListLabel 110"/>
    <w:qFormat/>
    <w:rsid w:val="0037672A"/>
    <w:rPr>
      <w:rFonts w:cs="Times New Roman"/>
    </w:rPr>
  </w:style>
  <w:style w:type="character" w:customStyle="1" w:styleId="ListLabel111">
    <w:name w:val="ListLabel 111"/>
    <w:qFormat/>
    <w:rsid w:val="0037672A"/>
    <w:rPr>
      <w:rFonts w:cs="Times New Roman"/>
    </w:rPr>
  </w:style>
  <w:style w:type="character" w:customStyle="1" w:styleId="ListLabel112">
    <w:name w:val="ListLabel 112"/>
    <w:qFormat/>
    <w:rsid w:val="0037672A"/>
    <w:rPr>
      <w:rFonts w:cs="Times New Roman"/>
    </w:rPr>
  </w:style>
  <w:style w:type="character" w:customStyle="1" w:styleId="ListLabel113">
    <w:name w:val="ListLabel 113"/>
    <w:qFormat/>
    <w:rsid w:val="0037672A"/>
    <w:rPr>
      <w:rFonts w:cs="Times New Roman"/>
    </w:rPr>
  </w:style>
  <w:style w:type="character" w:customStyle="1" w:styleId="ListLabel114">
    <w:name w:val="ListLabel 114"/>
    <w:qFormat/>
    <w:rsid w:val="0037672A"/>
    <w:rPr>
      <w:rFonts w:cs="Times New Roman"/>
    </w:rPr>
  </w:style>
  <w:style w:type="character" w:customStyle="1" w:styleId="ListLabel115">
    <w:name w:val="ListLabel 115"/>
    <w:qFormat/>
    <w:rsid w:val="0037672A"/>
    <w:rPr>
      <w:rFonts w:cs="Times New Roman"/>
    </w:rPr>
  </w:style>
  <w:style w:type="character" w:customStyle="1" w:styleId="ListLabel116">
    <w:name w:val="ListLabel 116"/>
    <w:qFormat/>
    <w:rsid w:val="0037672A"/>
    <w:rPr>
      <w:rFonts w:cs="Times New Roman"/>
    </w:rPr>
  </w:style>
  <w:style w:type="character" w:customStyle="1" w:styleId="ListLabel117">
    <w:name w:val="ListLabel 117"/>
    <w:qFormat/>
    <w:rsid w:val="0037672A"/>
    <w:rPr>
      <w:rFonts w:cs="Times New Roman"/>
    </w:rPr>
  </w:style>
  <w:style w:type="character" w:customStyle="1" w:styleId="ListLabel118">
    <w:name w:val="ListLabel 118"/>
    <w:qFormat/>
    <w:rsid w:val="0037672A"/>
    <w:rPr>
      <w:rFonts w:cs="Times New Roman"/>
    </w:rPr>
  </w:style>
  <w:style w:type="character" w:customStyle="1" w:styleId="ListLabel119">
    <w:name w:val="ListLabel 119"/>
    <w:qFormat/>
    <w:rsid w:val="0037672A"/>
    <w:rPr>
      <w:rFonts w:cs="Times New Roman"/>
    </w:rPr>
  </w:style>
  <w:style w:type="character" w:customStyle="1" w:styleId="ListLabel120">
    <w:name w:val="ListLabel 120"/>
    <w:qFormat/>
    <w:rsid w:val="0037672A"/>
    <w:rPr>
      <w:rFonts w:cs="Times New Roman"/>
    </w:rPr>
  </w:style>
  <w:style w:type="character" w:customStyle="1" w:styleId="ListLabel121">
    <w:name w:val="ListLabel 121"/>
    <w:qFormat/>
    <w:rsid w:val="0037672A"/>
    <w:rPr>
      <w:rFonts w:cs="Times New Roman"/>
    </w:rPr>
  </w:style>
  <w:style w:type="character" w:customStyle="1" w:styleId="ListLabel122">
    <w:name w:val="ListLabel 122"/>
    <w:qFormat/>
    <w:rsid w:val="0037672A"/>
    <w:rPr>
      <w:rFonts w:cs="Times New Roman"/>
    </w:rPr>
  </w:style>
  <w:style w:type="character" w:customStyle="1" w:styleId="ListLabel123">
    <w:name w:val="ListLabel 123"/>
    <w:qFormat/>
    <w:rsid w:val="0037672A"/>
    <w:rPr>
      <w:rFonts w:cs="Times New Roman"/>
    </w:rPr>
  </w:style>
  <w:style w:type="character" w:customStyle="1" w:styleId="ListLabel124">
    <w:name w:val="ListLabel 124"/>
    <w:qFormat/>
    <w:rsid w:val="0037672A"/>
    <w:rPr>
      <w:rFonts w:cs="Times New Roman"/>
    </w:rPr>
  </w:style>
  <w:style w:type="character" w:customStyle="1" w:styleId="ListLabel125">
    <w:name w:val="ListLabel 125"/>
    <w:qFormat/>
    <w:rsid w:val="0037672A"/>
    <w:rPr>
      <w:rFonts w:cs="Times New Roman"/>
    </w:rPr>
  </w:style>
  <w:style w:type="character" w:customStyle="1" w:styleId="ListLabel126">
    <w:name w:val="ListLabel 126"/>
    <w:qFormat/>
    <w:rsid w:val="0037672A"/>
    <w:rPr>
      <w:rFonts w:cs="Times New Roman"/>
    </w:rPr>
  </w:style>
  <w:style w:type="character" w:customStyle="1" w:styleId="ListLabel127">
    <w:name w:val="ListLabel 127"/>
    <w:qFormat/>
    <w:rsid w:val="0037672A"/>
    <w:rPr>
      <w:rFonts w:cs="Times New Roman"/>
    </w:rPr>
  </w:style>
  <w:style w:type="character" w:customStyle="1" w:styleId="ListLabel128">
    <w:name w:val="ListLabel 128"/>
    <w:qFormat/>
    <w:rsid w:val="0037672A"/>
    <w:rPr>
      <w:rFonts w:cs="Times New Roman"/>
    </w:rPr>
  </w:style>
  <w:style w:type="character" w:customStyle="1" w:styleId="ListLabel129">
    <w:name w:val="ListLabel 129"/>
    <w:qFormat/>
    <w:rsid w:val="0037672A"/>
    <w:rPr>
      <w:rFonts w:cs="Times New Roman"/>
    </w:rPr>
  </w:style>
  <w:style w:type="character" w:customStyle="1" w:styleId="ListLabel130">
    <w:name w:val="ListLabel 130"/>
    <w:qFormat/>
    <w:rsid w:val="0037672A"/>
    <w:rPr>
      <w:rFonts w:cs="Times New Roman"/>
    </w:rPr>
  </w:style>
  <w:style w:type="character" w:customStyle="1" w:styleId="ListLabel131">
    <w:name w:val="ListLabel 131"/>
    <w:qFormat/>
    <w:rsid w:val="0037672A"/>
    <w:rPr>
      <w:rFonts w:cs="Times New Roman"/>
    </w:rPr>
  </w:style>
  <w:style w:type="character" w:customStyle="1" w:styleId="ListLabel132">
    <w:name w:val="ListLabel 132"/>
    <w:qFormat/>
    <w:rsid w:val="0037672A"/>
    <w:rPr>
      <w:rFonts w:cs="Times New Roman"/>
    </w:rPr>
  </w:style>
  <w:style w:type="character" w:customStyle="1" w:styleId="ListLabel133">
    <w:name w:val="ListLabel 133"/>
    <w:qFormat/>
    <w:rsid w:val="0037672A"/>
    <w:rPr>
      <w:rFonts w:cs="Times New Roman"/>
    </w:rPr>
  </w:style>
  <w:style w:type="character" w:customStyle="1" w:styleId="ListLabel134">
    <w:name w:val="ListLabel 134"/>
    <w:qFormat/>
    <w:rsid w:val="0037672A"/>
    <w:rPr>
      <w:rFonts w:cs="Times New Roman"/>
    </w:rPr>
  </w:style>
  <w:style w:type="character" w:customStyle="1" w:styleId="ListLabel135">
    <w:name w:val="ListLabel 135"/>
    <w:qFormat/>
    <w:rsid w:val="0037672A"/>
    <w:rPr>
      <w:rFonts w:cs="Times New Roman"/>
    </w:rPr>
  </w:style>
  <w:style w:type="character" w:customStyle="1" w:styleId="ListLabel136">
    <w:name w:val="ListLabel 136"/>
    <w:qFormat/>
    <w:rsid w:val="0037672A"/>
    <w:rPr>
      <w:rFonts w:cs="Times New Roman"/>
    </w:rPr>
  </w:style>
  <w:style w:type="character" w:customStyle="1" w:styleId="ListLabel137">
    <w:name w:val="ListLabel 137"/>
    <w:qFormat/>
    <w:rsid w:val="0037672A"/>
    <w:rPr>
      <w:rFonts w:cs="Times New Roman"/>
    </w:rPr>
  </w:style>
  <w:style w:type="character" w:customStyle="1" w:styleId="ListLabel138">
    <w:name w:val="ListLabel 138"/>
    <w:qFormat/>
    <w:rsid w:val="0037672A"/>
    <w:rPr>
      <w:rFonts w:cs="Times New Roman"/>
    </w:rPr>
  </w:style>
  <w:style w:type="character" w:customStyle="1" w:styleId="ListLabel139">
    <w:name w:val="ListLabel 139"/>
    <w:qFormat/>
    <w:rsid w:val="0037672A"/>
    <w:rPr>
      <w:rFonts w:cs="Times New Roman"/>
    </w:rPr>
  </w:style>
  <w:style w:type="character" w:customStyle="1" w:styleId="ListLabel140">
    <w:name w:val="ListLabel 140"/>
    <w:qFormat/>
    <w:rsid w:val="0037672A"/>
    <w:rPr>
      <w:rFonts w:cs="Times New Roman"/>
    </w:rPr>
  </w:style>
  <w:style w:type="character" w:customStyle="1" w:styleId="ListLabel141">
    <w:name w:val="ListLabel 141"/>
    <w:qFormat/>
    <w:rsid w:val="0037672A"/>
    <w:rPr>
      <w:rFonts w:cs="Times New Roman"/>
    </w:rPr>
  </w:style>
  <w:style w:type="character" w:customStyle="1" w:styleId="ListLabel142">
    <w:name w:val="ListLabel 142"/>
    <w:qFormat/>
    <w:rsid w:val="0037672A"/>
    <w:rPr>
      <w:rFonts w:cs="Times New Roman"/>
    </w:rPr>
  </w:style>
  <w:style w:type="character" w:customStyle="1" w:styleId="ListLabel143">
    <w:name w:val="ListLabel 143"/>
    <w:qFormat/>
    <w:rsid w:val="0037672A"/>
    <w:rPr>
      <w:rFonts w:cs="Times New Roman"/>
    </w:rPr>
  </w:style>
  <w:style w:type="character" w:customStyle="1" w:styleId="ListLabel144">
    <w:name w:val="ListLabel 144"/>
    <w:qFormat/>
    <w:rsid w:val="0037672A"/>
    <w:rPr>
      <w:rFonts w:cs="Times New Roman"/>
    </w:rPr>
  </w:style>
  <w:style w:type="character" w:customStyle="1" w:styleId="ListLabel145">
    <w:name w:val="ListLabel 145"/>
    <w:qFormat/>
    <w:rsid w:val="0037672A"/>
    <w:rPr>
      <w:rFonts w:cs="Times New Roman"/>
    </w:rPr>
  </w:style>
  <w:style w:type="character" w:customStyle="1" w:styleId="ListLabel146">
    <w:name w:val="ListLabel 146"/>
    <w:qFormat/>
    <w:rsid w:val="0037672A"/>
    <w:rPr>
      <w:rFonts w:cs="Times New Roman"/>
    </w:rPr>
  </w:style>
  <w:style w:type="character" w:customStyle="1" w:styleId="ListLabel147">
    <w:name w:val="ListLabel 147"/>
    <w:qFormat/>
    <w:rsid w:val="0037672A"/>
    <w:rPr>
      <w:rFonts w:cs="Times New Roman"/>
    </w:rPr>
  </w:style>
  <w:style w:type="character" w:customStyle="1" w:styleId="ListLabel148">
    <w:name w:val="ListLabel 148"/>
    <w:qFormat/>
    <w:rsid w:val="0037672A"/>
    <w:rPr>
      <w:rFonts w:cs="Times New Roman"/>
    </w:rPr>
  </w:style>
  <w:style w:type="character" w:customStyle="1" w:styleId="ListLabel149">
    <w:name w:val="ListLabel 149"/>
    <w:qFormat/>
    <w:rsid w:val="0037672A"/>
    <w:rPr>
      <w:rFonts w:cs="Times New Roman"/>
    </w:rPr>
  </w:style>
  <w:style w:type="character" w:customStyle="1" w:styleId="ListLabel150">
    <w:name w:val="ListLabel 150"/>
    <w:qFormat/>
    <w:rsid w:val="0037672A"/>
    <w:rPr>
      <w:rFonts w:cs="Times New Roman"/>
    </w:rPr>
  </w:style>
  <w:style w:type="character" w:customStyle="1" w:styleId="ListLabel151">
    <w:name w:val="ListLabel 151"/>
    <w:qFormat/>
    <w:rsid w:val="0037672A"/>
    <w:rPr>
      <w:rFonts w:cs="Times New Roman"/>
    </w:rPr>
  </w:style>
  <w:style w:type="character" w:customStyle="1" w:styleId="ListLabel152">
    <w:name w:val="ListLabel 152"/>
    <w:qFormat/>
    <w:rsid w:val="0037672A"/>
    <w:rPr>
      <w:rFonts w:cs="Times New Roman"/>
    </w:rPr>
  </w:style>
  <w:style w:type="character" w:customStyle="1" w:styleId="ListLabel153">
    <w:name w:val="ListLabel 153"/>
    <w:qFormat/>
    <w:rsid w:val="0037672A"/>
    <w:rPr>
      <w:rFonts w:cs="Times New Roman"/>
    </w:rPr>
  </w:style>
  <w:style w:type="character" w:customStyle="1" w:styleId="ListLabel154">
    <w:name w:val="ListLabel 154"/>
    <w:qFormat/>
    <w:rsid w:val="0037672A"/>
    <w:rPr>
      <w:rFonts w:cs="Times New Roman"/>
    </w:rPr>
  </w:style>
  <w:style w:type="character" w:customStyle="1" w:styleId="ListLabel155">
    <w:name w:val="ListLabel 155"/>
    <w:qFormat/>
    <w:rsid w:val="0037672A"/>
    <w:rPr>
      <w:rFonts w:cs="Times New Roman"/>
    </w:rPr>
  </w:style>
  <w:style w:type="character" w:customStyle="1" w:styleId="ListLabel156">
    <w:name w:val="ListLabel 156"/>
    <w:qFormat/>
    <w:rsid w:val="0037672A"/>
    <w:rPr>
      <w:rFonts w:cs="Times New Roman"/>
      <w:sz w:val="26"/>
    </w:rPr>
  </w:style>
  <w:style w:type="character" w:customStyle="1" w:styleId="ListLabel157">
    <w:name w:val="ListLabel 157"/>
    <w:qFormat/>
    <w:rsid w:val="0037672A"/>
    <w:rPr>
      <w:rFonts w:cs="Times New Roman"/>
    </w:rPr>
  </w:style>
  <w:style w:type="character" w:customStyle="1" w:styleId="ListLabel158">
    <w:name w:val="ListLabel 158"/>
    <w:qFormat/>
    <w:rsid w:val="0037672A"/>
    <w:rPr>
      <w:rFonts w:cs="Times New Roman"/>
    </w:rPr>
  </w:style>
  <w:style w:type="character" w:customStyle="1" w:styleId="ListLabel159">
    <w:name w:val="ListLabel 159"/>
    <w:qFormat/>
    <w:rsid w:val="0037672A"/>
    <w:rPr>
      <w:rFonts w:cs="Times New Roman"/>
    </w:rPr>
  </w:style>
  <w:style w:type="character" w:customStyle="1" w:styleId="ListLabel160">
    <w:name w:val="ListLabel 160"/>
    <w:qFormat/>
    <w:rsid w:val="0037672A"/>
    <w:rPr>
      <w:rFonts w:cs="Times New Roman"/>
    </w:rPr>
  </w:style>
  <w:style w:type="character" w:customStyle="1" w:styleId="ListLabel161">
    <w:name w:val="ListLabel 161"/>
    <w:qFormat/>
    <w:rsid w:val="0037672A"/>
    <w:rPr>
      <w:rFonts w:cs="Times New Roman"/>
    </w:rPr>
  </w:style>
  <w:style w:type="character" w:customStyle="1" w:styleId="ListLabel162">
    <w:name w:val="ListLabel 162"/>
    <w:qFormat/>
    <w:rsid w:val="0037672A"/>
    <w:rPr>
      <w:rFonts w:cs="Times New Roman"/>
    </w:rPr>
  </w:style>
  <w:style w:type="character" w:customStyle="1" w:styleId="ListLabel163">
    <w:name w:val="ListLabel 163"/>
    <w:qFormat/>
    <w:rsid w:val="0037672A"/>
    <w:rPr>
      <w:rFonts w:cs="Times New Roman"/>
    </w:rPr>
  </w:style>
  <w:style w:type="character" w:customStyle="1" w:styleId="ListLabel164">
    <w:name w:val="ListLabel 164"/>
    <w:qFormat/>
    <w:rsid w:val="0037672A"/>
    <w:rPr>
      <w:rFonts w:cs="Times New Roman"/>
    </w:rPr>
  </w:style>
  <w:style w:type="character" w:customStyle="1" w:styleId="af2">
    <w:name w:val="Символ нумерации"/>
    <w:qFormat/>
    <w:rsid w:val="0037672A"/>
  </w:style>
  <w:style w:type="paragraph" w:customStyle="1" w:styleId="13">
    <w:name w:val="Заголовок1"/>
    <w:basedOn w:val="a"/>
    <w:next w:val="af3"/>
    <w:uiPriority w:val="99"/>
    <w:qFormat/>
    <w:rsid w:val="0081738D"/>
    <w:pPr>
      <w:widowControl w:val="0"/>
    </w:pPr>
    <w:rPr>
      <w:rFonts w:ascii="Arial" w:hAnsi="Arial" w:cs="Arial"/>
      <w:b/>
      <w:bCs/>
    </w:rPr>
  </w:style>
  <w:style w:type="paragraph" w:styleId="af3">
    <w:name w:val="Body Text"/>
    <w:basedOn w:val="a"/>
    <w:uiPriority w:val="99"/>
    <w:rsid w:val="0081738D"/>
    <w:rPr>
      <w:sz w:val="28"/>
    </w:rPr>
  </w:style>
  <w:style w:type="paragraph" w:styleId="af4">
    <w:name w:val="List"/>
    <w:basedOn w:val="af3"/>
    <w:rsid w:val="0037672A"/>
    <w:rPr>
      <w:rFonts w:cs="Mangal"/>
    </w:rPr>
  </w:style>
  <w:style w:type="paragraph" w:styleId="af5">
    <w:name w:val="caption"/>
    <w:basedOn w:val="a"/>
    <w:qFormat/>
    <w:rsid w:val="0037672A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37672A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No Spacing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Title">
    <w:name w:val="ConsPlusTitle"/>
    <w:qFormat/>
    <w:rsid w:val="0081738D"/>
    <w:pPr>
      <w:widowContro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738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1738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8">
    <w:name w:val="БланкАДМ"/>
    <w:basedOn w:val="a"/>
    <w:uiPriority w:val="99"/>
    <w:qFormat/>
    <w:rsid w:val="0081738D"/>
    <w:pPr>
      <w:widowControl w:val="0"/>
      <w:ind w:firstLine="720"/>
    </w:pPr>
    <w:rPr>
      <w:sz w:val="28"/>
      <w:szCs w:val="20"/>
    </w:rPr>
  </w:style>
  <w:style w:type="paragraph" w:styleId="af9">
    <w:name w:val="head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qFormat/>
    <w:rsid w:val="0081738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qFormat/>
    <w:rsid w:val="0081738D"/>
    <w:pPr>
      <w:spacing w:beforeAutospacing="1" w:afterAutospacing="1"/>
    </w:pPr>
  </w:style>
  <w:style w:type="paragraph" w:styleId="afc">
    <w:name w:val="Body Text Indent"/>
    <w:basedOn w:val="a"/>
    <w:uiPriority w:val="99"/>
    <w:rsid w:val="0081738D"/>
    <w:pPr>
      <w:spacing w:after="120"/>
      <w:ind w:left="283"/>
    </w:pPr>
    <w:rPr>
      <w:rFonts w:eastAsia="Calibri"/>
      <w:szCs w:val="20"/>
    </w:rPr>
  </w:style>
  <w:style w:type="paragraph" w:styleId="22">
    <w:name w:val="Body Text 2"/>
    <w:basedOn w:val="a"/>
    <w:link w:val="21"/>
    <w:uiPriority w:val="99"/>
    <w:qFormat/>
    <w:rsid w:val="0081738D"/>
    <w:pPr>
      <w:spacing w:after="120" w:line="480" w:lineRule="auto"/>
    </w:pPr>
    <w:rPr>
      <w:rFonts w:eastAsia="Calibri"/>
      <w:szCs w:val="20"/>
    </w:rPr>
  </w:style>
  <w:style w:type="paragraph" w:styleId="32">
    <w:name w:val="Body Text Indent 3"/>
    <w:basedOn w:val="a"/>
    <w:link w:val="31"/>
    <w:uiPriority w:val="99"/>
    <w:qFormat/>
    <w:rsid w:val="0081738D"/>
    <w:pPr>
      <w:spacing w:after="120"/>
      <w:ind w:left="283"/>
    </w:pPr>
    <w:rPr>
      <w:rFonts w:eastAsia="Calibri"/>
      <w:sz w:val="16"/>
      <w:szCs w:val="20"/>
    </w:rPr>
  </w:style>
  <w:style w:type="paragraph" w:styleId="34">
    <w:name w:val="Body Text 3"/>
    <w:basedOn w:val="a"/>
    <w:uiPriority w:val="99"/>
    <w:qFormat/>
    <w:rsid w:val="0081738D"/>
    <w:pPr>
      <w:spacing w:after="120"/>
    </w:pPr>
    <w:rPr>
      <w:rFonts w:eastAsia="Calibri"/>
      <w:sz w:val="16"/>
      <w:szCs w:val="20"/>
    </w:rPr>
  </w:style>
  <w:style w:type="paragraph" w:styleId="24">
    <w:name w:val="Body Text Indent 2"/>
    <w:basedOn w:val="a"/>
    <w:link w:val="210"/>
    <w:uiPriority w:val="99"/>
    <w:qFormat/>
    <w:rsid w:val="0081738D"/>
    <w:pPr>
      <w:spacing w:after="120" w:line="480" w:lineRule="auto"/>
      <w:ind w:left="283"/>
    </w:pPr>
    <w:rPr>
      <w:rFonts w:eastAsia="Calibri"/>
      <w:szCs w:val="20"/>
    </w:rPr>
  </w:style>
  <w:style w:type="paragraph" w:styleId="afd">
    <w:name w:val="Title"/>
    <w:basedOn w:val="a"/>
    <w:uiPriority w:val="99"/>
    <w:qFormat/>
    <w:rsid w:val="0081738D"/>
    <w:pPr>
      <w:jc w:val="center"/>
    </w:pPr>
    <w:rPr>
      <w:rFonts w:eastAsia="Calibri"/>
      <w:b/>
      <w:sz w:val="20"/>
      <w:szCs w:val="20"/>
    </w:rPr>
  </w:style>
  <w:style w:type="paragraph" w:customStyle="1" w:styleId="afe">
    <w:name w:val="Содержимое врезки"/>
    <w:basedOn w:val="af3"/>
    <w:uiPriority w:val="99"/>
    <w:qFormat/>
    <w:rsid w:val="0081738D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rsid w:val="0081738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qFormat/>
    <w:rsid w:val="0081738D"/>
    <w:pPr>
      <w:spacing w:after="120"/>
      <w:ind w:firstLine="851"/>
      <w:jc w:val="both"/>
    </w:pPr>
    <w:rPr>
      <w:szCs w:val="20"/>
    </w:rPr>
  </w:style>
  <w:style w:type="paragraph" w:customStyle="1" w:styleId="14">
    <w:name w:val="Знак1"/>
    <w:basedOn w:val="a"/>
    <w:uiPriority w:val="99"/>
    <w:qFormat/>
    <w:rsid w:val="00817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qFormat/>
    <w:rsid w:val="0081738D"/>
    <w:pPr>
      <w:spacing w:beforeAutospacing="1" w:afterAutospacing="1"/>
    </w:pPr>
  </w:style>
  <w:style w:type="paragraph" w:styleId="aff0">
    <w:name w:val="Normal Indent"/>
    <w:basedOn w:val="a"/>
    <w:uiPriority w:val="99"/>
    <w:qFormat/>
    <w:rsid w:val="0081738D"/>
    <w:pPr>
      <w:ind w:left="708"/>
    </w:pPr>
  </w:style>
  <w:style w:type="paragraph" w:customStyle="1" w:styleId="12">
    <w:name w:val="Без интервала1"/>
    <w:link w:val="NoSpacingChar"/>
    <w:qFormat/>
    <w:rsid w:val="0081738D"/>
    <w:rPr>
      <w:rFonts w:cs="Times New Roman"/>
      <w:color w:val="00000A"/>
      <w:sz w:val="24"/>
    </w:rPr>
  </w:style>
  <w:style w:type="paragraph" w:customStyle="1" w:styleId="220">
    <w:name w:val="Основной текст с отступом 22"/>
    <w:basedOn w:val="a"/>
    <w:uiPriority w:val="99"/>
    <w:qFormat/>
    <w:rsid w:val="0081738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817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81738D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qFormat/>
    <w:rsid w:val="0081738D"/>
    <w:rPr>
      <w:rFonts w:cs="Times New Roman"/>
      <w:color w:val="00000A"/>
      <w:sz w:val="24"/>
    </w:rPr>
  </w:style>
  <w:style w:type="paragraph" w:customStyle="1" w:styleId="xl65">
    <w:name w:val="xl6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6">
    <w:name w:val="xl6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1738D"/>
    <w:pPr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0">
    <w:name w:val="xl7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71">
    <w:name w:val="xl7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0">
    <w:name w:val="xl8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1">
    <w:name w:val="xl8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82">
    <w:name w:val="xl8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3">
    <w:name w:val="xl8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84">
    <w:name w:val="xl8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5">
    <w:name w:val="xl8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6">
    <w:name w:val="xl8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87">
    <w:name w:val="xl8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</w:style>
  <w:style w:type="paragraph" w:customStyle="1" w:styleId="xl88">
    <w:name w:val="xl88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qFormat/>
    <w:rsid w:val="0081738D"/>
    <w:pPr>
      <w:spacing w:beforeAutospacing="1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qFormat/>
    <w:rsid w:val="0081738D"/>
    <w:pPr>
      <w:spacing w:beforeAutospacing="1" w:afterAutospacing="1"/>
      <w:textAlignment w:val="center"/>
    </w:pPr>
    <w:rPr>
      <w:u w:val="single"/>
    </w:rPr>
  </w:style>
  <w:style w:type="paragraph" w:customStyle="1" w:styleId="xl94">
    <w:name w:val="xl94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9">
    <w:name w:val="xl9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00">
    <w:name w:val="xl10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01">
    <w:name w:val="xl10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</w:pPr>
  </w:style>
  <w:style w:type="paragraph" w:customStyle="1" w:styleId="xl102">
    <w:name w:val="xl10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3">
    <w:name w:val="xl10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5">
    <w:name w:val="xl10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108">
    <w:name w:val="xl10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2">
    <w:name w:val="xl11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3">
    <w:name w:val="xl11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4">
    <w:name w:val="xl11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uiPriority w:val="99"/>
    <w:qFormat/>
    <w:rsid w:val="0081738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6">
    <w:name w:val="xl116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7">
    <w:name w:val="xl117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18">
    <w:name w:val="xl11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0">
    <w:name w:val="xl120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21">
    <w:name w:val="xl12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2">
    <w:name w:val="xl12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3">
    <w:name w:val="xl12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5">
    <w:name w:val="xl12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8">
    <w:name w:val="xl12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</w:style>
  <w:style w:type="paragraph" w:customStyle="1" w:styleId="xl138">
    <w:name w:val="xl13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39">
    <w:name w:val="xl13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1">
    <w:name w:val="xl14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3">
    <w:name w:val="xl14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5">
    <w:name w:val="xl14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6">
    <w:name w:val="xl14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8">
    <w:name w:val="xl14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top"/>
    </w:pPr>
  </w:style>
  <w:style w:type="paragraph" w:customStyle="1" w:styleId="xl150">
    <w:name w:val="xl15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1">
    <w:name w:val="xl15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4">
    <w:name w:val="xl15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55">
    <w:name w:val="xl15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/>
    </w:pPr>
  </w:style>
  <w:style w:type="paragraph" w:customStyle="1" w:styleId="NoSpacing1">
    <w:name w:val="No Spacing1"/>
    <w:uiPriority w:val="99"/>
    <w:qFormat/>
    <w:rsid w:val="0081738D"/>
    <w:rPr>
      <w:rFonts w:cs="Times New Roman"/>
      <w:color w:val="00000A"/>
      <w:sz w:val="24"/>
    </w:rPr>
  </w:style>
  <w:style w:type="paragraph" w:customStyle="1" w:styleId="ConsPlusDocList">
    <w:name w:val="ConsPlusDocList"/>
    <w:uiPriority w:val="99"/>
    <w:qFormat/>
    <w:rsid w:val="0081738D"/>
    <w:pPr>
      <w:widowControl w:val="0"/>
    </w:pPr>
    <w:rPr>
      <w:rFonts w:ascii="Courier New" w:hAnsi="Courier New" w:cs="Courier New"/>
      <w:color w:val="00000A"/>
      <w:szCs w:val="20"/>
      <w:lang w:eastAsia="ru-RU"/>
    </w:rPr>
  </w:style>
  <w:style w:type="paragraph" w:styleId="aff1">
    <w:name w:val="annotation text"/>
    <w:basedOn w:val="a"/>
    <w:uiPriority w:val="99"/>
    <w:qFormat/>
    <w:rsid w:val="0081738D"/>
    <w:rPr>
      <w:rFonts w:eastAsia="Calibri"/>
      <w:sz w:val="20"/>
      <w:szCs w:val="20"/>
    </w:rPr>
  </w:style>
  <w:style w:type="paragraph" w:styleId="aff2">
    <w:name w:val="annotation subject"/>
    <w:basedOn w:val="aff1"/>
    <w:uiPriority w:val="99"/>
    <w:qFormat/>
    <w:rsid w:val="0081738D"/>
    <w:rPr>
      <w:b/>
    </w:rPr>
  </w:style>
  <w:style w:type="paragraph" w:styleId="aff3">
    <w:name w:val="List Paragraph"/>
    <w:basedOn w:val="a"/>
    <w:uiPriority w:val="99"/>
    <w:qFormat/>
    <w:rsid w:val="0081738D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BodyText21">
    <w:name w:val="Body Text 21"/>
    <w:basedOn w:val="a"/>
    <w:uiPriority w:val="99"/>
    <w:qFormat/>
    <w:rsid w:val="0081738D"/>
    <w:pPr>
      <w:overflowPunct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qFormat/>
    <w:rsid w:val="0081738D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western">
    <w:name w:val="western"/>
    <w:basedOn w:val="a"/>
    <w:qFormat/>
    <w:rsid w:val="0081738D"/>
    <w:pPr>
      <w:spacing w:beforeAutospacing="1"/>
    </w:pPr>
    <w:rPr>
      <w:sz w:val="28"/>
      <w:szCs w:val="28"/>
    </w:rPr>
  </w:style>
  <w:style w:type="paragraph" w:customStyle="1" w:styleId="210">
    <w:name w:val="Основной текст с отступом 2 Знак1"/>
    <w:link w:val="24"/>
    <w:qFormat/>
    <w:rsid w:val="0081738D"/>
    <w:pPr>
      <w:suppressAutoHyphens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10">
    <w:name w:val="Основной текст 31"/>
    <w:basedOn w:val="a"/>
    <w:qFormat/>
    <w:rsid w:val="004B7986"/>
    <w:pPr>
      <w:suppressAutoHyphens/>
      <w:jc w:val="both"/>
    </w:pPr>
    <w:rPr>
      <w:sz w:val="28"/>
      <w:lang w:eastAsia="ar-SA"/>
    </w:rPr>
  </w:style>
  <w:style w:type="paragraph" w:customStyle="1" w:styleId="aff4">
    <w:name w:val="Содержимое таблицы"/>
    <w:basedOn w:val="a"/>
    <w:qFormat/>
    <w:rsid w:val="0037672A"/>
  </w:style>
  <w:style w:type="paragraph" w:customStyle="1" w:styleId="aff5">
    <w:name w:val="Заголовок таблицы"/>
    <w:basedOn w:val="aff4"/>
    <w:qFormat/>
    <w:rsid w:val="0037672A"/>
  </w:style>
  <w:style w:type="numbering" w:customStyle="1" w:styleId="16">
    <w:name w:val="Нет списка1"/>
    <w:uiPriority w:val="99"/>
    <w:semiHidden/>
    <w:unhideWhenUsed/>
    <w:qFormat/>
    <w:rsid w:val="0081738D"/>
  </w:style>
  <w:style w:type="numbering" w:customStyle="1" w:styleId="112">
    <w:name w:val="Нет списка11"/>
    <w:uiPriority w:val="99"/>
    <w:semiHidden/>
    <w:unhideWhenUsed/>
    <w:qFormat/>
    <w:rsid w:val="0081738D"/>
  </w:style>
  <w:style w:type="table" w:styleId="aff6">
    <w:name w:val="Table Grid"/>
    <w:basedOn w:val="a1"/>
    <w:uiPriority w:val="99"/>
    <w:rsid w:val="0081738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semiHidden/>
    <w:unhideWhenUsed/>
    <w:rsid w:val="007A580F"/>
    <w:rPr>
      <w:color w:val="0563C1"/>
      <w:u w:val="single"/>
    </w:rPr>
  </w:style>
  <w:style w:type="paragraph" w:customStyle="1" w:styleId="msonormal0">
    <w:name w:val="msonormal"/>
    <w:basedOn w:val="a"/>
    <w:rsid w:val="007A580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1738D"/>
    <w:pPr>
      <w:keepNext/>
      <w:spacing w:before="240" w:after="60"/>
      <w:outlineLvl w:val="0"/>
    </w:pPr>
    <w:rPr>
      <w:rFonts w:ascii="Arial" w:eastAsia="Calibri" w:hAnsi="Arial"/>
      <w:b/>
      <w:sz w:val="32"/>
      <w:szCs w:val="20"/>
    </w:rPr>
  </w:style>
  <w:style w:type="paragraph" w:styleId="2">
    <w:name w:val="heading 2"/>
    <w:basedOn w:val="a"/>
    <w:uiPriority w:val="99"/>
    <w:qFormat/>
    <w:rsid w:val="0081738D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uiPriority w:val="99"/>
    <w:qFormat/>
    <w:rsid w:val="0081738D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link w:val="40"/>
    <w:uiPriority w:val="99"/>
    <w:qFormat/>
    <w:rsid w:val="0081738D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paragraph" w:styleId="6">
    <w:name w:val="heading 6"/>
    <w:basedOn w:val="a"/>
    <w:link w:val="60"/>
    <w:uiPriority w:val="99"/>
    <w:qFormat/>
    <w:rsid w:val="0081738D"/>
    <w:pPr>
      <w:spacing w:before="240" w:after="60"/>
      <w:outlineLvl w:val="5"/>
    </w:pPr>
    <w:rPr>
      <w:rFonts w:eastAsia="Calibri"/>
      <w:b/>
      <w:sz w:val="20"/>
      <w:szCs w:val="20"/>
      <w:lang w:val="en-US"/>
    </w:rPr>
  </w:style>
  <w:style w:type="paragraph" w:styleId="7">
    <w:name w:val="heading 7"/>
    <w:basedOn w:val="a"/>
    <w:link w:val="70"/>
    <w:uiPriority w:val="99"/>
    <w:qFormat/>
    <w:rsid w:val="0081738D"/>
    <w:pPr>
      <w:keepNext/>
      <w:jc w:val="center"/>
      <w:outlineLvl w:val="6"/>
    </w:pPr>
    <w:rPr>
      <w:rFonts w:eastAsia="Calibri"/>
      <w:b/>
      <w:sz w:val="20"/>
      <w:szCs w:val="20"/>
    </w:rPr>
  </w:style>
  <w:style w:type="paragraph" w:styleId="8">
    <w:name w:val="heading 8"/>
    <w:basedOn w:val="a"/>
    <w:link w:val="80"/>
    <w:uiPriority w:val="99"/>
    <w:qFormat/>
    <w:rsid w:val="0081738D"/>
    <w:pPr>
      <w:spacing w:before="240" w:after="60"/>
      <w:outlineLvl w:val="7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81738D"/>
    <w:rPr>
      <w:rFonts w:ascii="Arial" w:eastAsia="Calibri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uiPriority w:val="99"/>
    <w:qFormat/>
    <w:rsid w:val="0081738D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9"/>
    <w:qFormat/>
    <w:rsid w:val="0081738D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8173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81738D"/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customStyle="1" w:styleId="a3">
    <w:name w:val="Без интервала Знак"/>
    <w:qFormat/>
    <w:locked/>
    <w:rsid w:val="008173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"/>
    <w:uiPriority w:val="99"/>
    <w:qFormat/>
    <w:locked/>
    <w:rsid w:val="008173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8173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817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qFormat/>
    <w:rsid w:val="008173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uiPriority w:val="99"/>
    <w:qFormat/>
    <w:locked/>
    <w:rsid w:val="0081738D"/>
    <w:rPr>
      <w:rFonts w:ascii="Times New Roman" w:hAnsi="Times New Roman" w:cs="Times New Roman"/>
      <w:sz w:val="24"/>
      <w:lang w:eastAsia="ru-RU"/>
    </w:rPr>
  </w:style>
  <w:style w:type="character" w:customStyle="1" w:styleId="9">
    <w:name w:val="Знак Знак9"/>
    <w:uiPriority w:val="99"/>
    <w:qFormat/>
    <w:rsid w:val="0081738D"/>
    <w:rPr>
      <w:sz w:val="24"/>
      <w:lang w:val="ru-RU"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uiPriority w:val="99"/>
    <w:qFormat/>
    <w:locked/>
    <w:rsid w:val="0081738D"/>
    <w:rPr>
      <w:sz w:val="24"/>
      <w:lang w:val="ru-RU"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3">
    <w:name w:val="Основной текст 3 Знак"/>
    <w:basedOn w:val="a0"/>
    <w:link w:val="33"/>
    <w:uiPriority w:val="99"/>
    <w:qFormat/>
    <w:rsid w:val="0081738D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81738D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qFormat/>
    <w:locked/>
    <w:rsid w:val="0081738D"/>
    <w:rPr>
      <w:rFonts w:ascii="Times New Roman" w:hAnsi="Times New Roman" w:cs="Times New Roman"/>
      <w:sz w:val="24"/>
    </w:rPr>
  </w:style>
  <w:style w:type="character" w:customStyle="1" w:styleId="a9">
    <w:name w:val="Название Знак"/>
    <w:basedOn w:val="a0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a">
    <w:name w:val="Emphasis"/>
    <w:uiPriority w:val="99"/>
    <w:qFormat/>
    <w:rsid w:val="0081738D"/>
    <w:rPr>
      <w:rFonts w:cs="Times New Roman"/>
      <w:i/>
    </w:rPr>
  </w:style>
  <w:style w:type="character" w:styleId="ab">
    <w:name w:val="Strong"/>
    <w:uiPriority w:val="99"/>
    <w:qFormat/>
    <w:rsid w:val="0081738D"/>
    <w:rPr>
      <w:rFonts w:cs="Times New Roman"/>
      <w:b/>
    </w:rPr>
  </w:style>
  <w:style w:type="character" w:customStyle="1" w:styleId="NoSpacingChar">
    <w:name w:val="No Spacing Char"/>
    <w:link w:val="12"/>
    <w:qFormat/>
    <w:locked/>
    <w:rsid w:val="0081738D"/>
    <w:rPr>
      <w:rFonts w:ascii="Calibri" w:eastAsia="Calibri" w:hAnsi="Calibri" w:cs="Times New Roman"/>
    </w:rPr>
  </w:style>
  <w:style w:type="character" w:customStyle="1" w:styleId="d-text">
    <w:name w:val="d-text"/>
    <w:uiPriority w:val="99"/>
    <w:qFormat/>
    <w:rsid w:val="0081738D"/>
  </w:style>
  <w:style w:type="character" w:customStyle="1" w:styleId="-">
    <w:name w:val="Интернет-ссылка"/>
    <w:uiPriority w:val="99"/>
    <w:rsid w:val="0081738D"/>
    <w:rPr>
      <w:rFonts w:cs="Times New Roman"/>
      <w:color w:val="0000FF"/>
      <w:u w:val="single"/>
    </w:rPr>
  </w:style>
  <w:style w:type="character" w:styleId="ac">
    <w:name w:val="FollowedHyperlink"/>
    <w:uiPriority w:val="99"/>
    <w:qFormat/>
    <w:rsid w:val="0081738D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qFormat/>
    <w:locked/>
    <w:rsid w:val="0081738D"/>
    <w:rPr>
      <w:rFonts w:cs="Times New Roman"/>
      <w:sz w:val="24"/>
    </w:rPr>
  </w:style>
  <w:style w:type="character" w:customStyle="1" w:styleId="FontStyle11">
    <w:name w:val="Font Style11"/>
    <w:uiPriority w:val="99"/>
    <w:qFormat/>
    <w:rsid w:val="0081738D"/>
    <w:rPr>
      <w:rFonts w:ascii="Times New Roman" w:hAnsi="Times New Roman"/>
      <w:b/>
      <w:sz w:val="24"/>
    </w:rPr>
  </w:style>
  <w:style w:type="character" w:styleId="ad">
    <w:name w:val="page number"/>
    <w:uiPriority w:val="99"/>
    <w:qFormat/>
    <w:rsid w:val="0081738D"/>
    <w:rPr>
      <w:rFonts w:cs="Times New Roman"/>
    </w:rPr>
  </w:style>
  <w:style w:type="character" w:customStyle="1" w:styleId="NoSpacingChar1">
    <w:name w:val="No Spacing Char1"/>
    <w:uiPriority w:val="99"/>
    <w:qFormat/>
    <w:locked/>
    <w:rsid w:val="0081738D"/>
    <w:rPr>
      <w:sz w:val="22"/>
      <w:lang w:eastAsia="en-US"/>
    </w:rPr>
  </w:style>
  <w:style w:type="character" w:styleId="ae">
    <w:name w:val="annotation reference"/>
    <w:uiPriority w:val="99"/>
    <w:qFormat/>
    <w:rsid w:val="0081738D"/>
    <w:rPr>
      <w:rFonts w:cs="Times New Roman"/>
      <w:sz w:val="16"/>
    </w:rPr>
  </w:style>
  <w:style w:type="character" w:customStyle="1" w:styleId="af">
    <w:name w:val="Текст примечания Знак"/>
    <w:basedOn w:val="a0"/>
    <w:uiPriority w:val="99"/>
    <w:qFormat/>
    <w:rsid w:val="0081738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uiPriority w:val="99"/>
    <w:qFormat/>
    <w:rsid w:val="0081738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qFormat/>
    <w:rsid w:val="0081738D"/>
  </w:style>
  <w:style w:type="character" w:customStyle="1" w:styleId="110">
    <w:name w:val="Знак Знак11"/>
    <w:uiPriority w:val="99"/>
    <w:qFormat/>
    <w:locked/>
    <w:rsid w:val="0081738D"/>
    <w:rPr>
      <w:sz w:val="24"/>
      <w:lang w:eastAsia="ru-RU"/>
    </w:rPr>
  </w:style>
  <w:style w:type="character" w:customStyle="1" w:styleId="af1">
    <w:name w:val="Знак Знак"/>
    <w:uiPriority w:val="99"/>
    <w:qFormat/>
    <w:locked/>
    <w:rsid w:val="0081738D"/>
    <w:rPr>
      <w:rFonts w:cs="Times New Roman"/>
      <w:b/>
      <w:sz w:val="28"/>
      <w:lang w:val="ru-RU" w:eastAsia="ru-RU" w:bidi="ar-SA"/>
    </w:rPr>
  </w:style>
  <w:style w:type="character" w:customStyle="1" w:styleId="ListLabel1">
    <w:name w:val="ListLabel 1"/>
    <w:qFormat/>
    <w:rsid w:val="0037672A"/>
    <w:rPr>
      <w:rFonts w:cs="Times New Roman"/>
    </w:rPr>
  </w:style>
  <w:style w:type="character" w:customStyle="1" w:styleId="ListLabel2">
    <w:name w:val="ListLabel 2"/>
    <w:qFormat/>
    <w:rsid w:val="0037672A"/>
    <w:rPr>
      <w:rFonts w:cs="Times New Roman"/>
    </w:rPr>
  </w:style>
  <w:style w:type="character" w:customStyle="1" w:styleId="ListLabel3">
    <w:name w:val="ListLabel 3"/>
    <w:qFormat/>
    <w:rsid w:val="0037672A"/>
    <w:rPr>
      <w:rFonts w:cs="Times New Roman"/>
    </w:rPr>
  </w:style>
  <w:style w:type="character" w:customStyle="1" w:styleId="ListLabel4">
    <w:name w:val="ListLabel 4"/>
    <w:qFormat/>
    <w:rsid w:val="0037672A"/>
    <w:rPr>
      <w:rFonts w:cs="Times New Roman"/>
    </w:rPr>
  </w:style>
  <w:style w:type="character" w:customStyle="1" w:styleId="ListLabel5">
    <w:name w:val="ListLabel 5"/>
    <w:qFormat/>
    <w:rsid w:val="0037672A"/>
    <w:rPr>
      <w:rFonts w:cs="Times New Roman"/>
    </w:rPr>
  </w:style>
  <w:style w:type="character" w:customStyle="1" w:styleId="ListLabel6">
    <w:name w:val="ListLabel 6"/>
    <w:qFormat/>
    <w:rsid w:val="0037672A"/>
    <w:rPr>
      <w:rFonts w:cs="Times New Roman"/>
    </w:rPr>
  </w:style>
  <w:style w:type="character" w:customStyle="1" w:styleId="ListLabel7">
    <w:name w:val="ListLabel 7"/>
    <w:qFormat/>
    <w:rsid w:val="0037672A"/>
    <w:rPr>
      <w:rFonts w:cs="Times New Roman"/>
    </w:rPr>
  </w:style>
  <w:style w:type="character" w:customStyle="1" w:styleId="ListLabel8">
    <w:name w:val="ListLabel 8"/>
    <w:qFormat/>
    <w:rsid w:val="0037672A"/>
    <w:rPr>
      <w:rFonts w:cs="Times New Roman"/>
    </w:rPr>
  </w:style>
  <w:style w:type="character" w:customStyle="1" w:styleId="ListLabel9">
    <w:name w:val="ListLabel 9"/>
    <w:qFormat/>
    <w:rsid w:val="0037672A"/>
    <w:rPr>
      <w:rFonts w:cs="Times New Roman"/>
    </w:rPr>
  </w:style>
  <w:style w:type="character" w:customStyle="1" w:styleId="ListLabel10">
    <w:name w:val="ListLabel 10"/>
    <w:qFormat/>
    <w:rsid w:val="0037672A"/>
    <w:rPr>
      <w:sz w:val="16"/>
    </w:rPr>
  </w:style>
  <w:style w:type="character" w:customStyle="1" w:styleId="ListLabel11">
    <w:name w:val="ListLabel 11"/>
    <w:qFormat/>
    <w:rsid w:val="0037672A"/>
    <w:rPr>
      <w:rFonts w:cs="Times New Roman"/>
    </w:rPr>
  </w:style>
  <w:style w:type="character" w:customStyle="1" w:styleId="ListLabel12">
    <w:name w:val="ListLabel 12"/>
    <w:qFormat/>
    <w:rsid w:val="0037672A"/>
    <w:rPr>
      <w:rFonts w:cs="Times New Roman"/>
    </w:rPr>
  </w:style>
  <w:style w:type="character" w:customStyle="1" w:styleId="ListLabel13">
    <w:name w:val="ListLabel 13"/>
    <w:qFormat/>
    <w:rsid w:val="0037672A"/>
    <w:rPr>
      <w:rFonts w:cs="Times New Roman"/>
    </w:rPr>
  </w:style>
  <w:style w:type="character" w:customStyle="1" w:styleId="ListLabel14">
    <w:name w:val="ListLabel 14"/>
    <w:qFormat/>
    <w:rsid w:val="0037672A"/>
    <w:rPr>
      <w:rFonts w:cs="Times New Roman"/>
    </w:rPr>
  </w:style>
  <w:style w:type="character" w:customStyle="1" w:styleId="ListLabel15">
    <w:name w:val="ListLabel 15"/>
    <w:qFormat/>
    <w:rsid w:val="0037672A"/>
    <w:rPr>
      <w:rFonts w:cs="Times New Roman"/>
    </w:rPr>
  </w:style>
  <w:style w:type="character" w:customStyle="1" w:styleId="ListLabel16">
    <w:name w:val="ListLabel 16"/>
    <w:qFormat/>
    <w:rsid w:val="0037672A"/>
    <w:rPr>
      <w:rFonts w:cs="Times New Roman"/>
    </w:rPr>
  </w:style>
  <w:style w:type="character" w:customStyle="1" w:styleId="ListLabel17">
    <w:name w:val="ListLabel 17"/>
    <w:qFormat/>
    <w:rsid w:val="0037672A"/>
    <w:rPr>
      <w:rFonts w:cs="Times New Roman"/>
    </w:rPr>
  </w:style>
  <w:style w:type="character" w:customStyle="1" w:styleId="ListLabel18">
    <w:name w:val="ListLabel 18"/>
    <w:qFormat/>
    <w:rsid w:val="0037672A"/>
    <w:rPr>
      <w:rFonts w:cs="Times New Roman"/>
    </w:rPr>
  </w:style>
  <w:style w:type="character" w:customStyle="1" w:styleId="ListLabel19">
    <w:name w:val="ListLabel 19"/>
    <w:qFormat/>
    <w:rsid w:val="0037672A"/>
    <w:rPr>
      <w:rFonts w:cs="Times New Roman"/>
    </w:rPr>
  </w:style>
  <w:style w:type="character" w:customStyle="1" w:styleId="ListLabel20">
    <w:name w:val="ListLabel 20"/>
    <w:qFormat/>
    <w:rsid w:val="0037672A"/>
    <w:rPr>
      <w:rFonts w:cs="Times New Roman"/>
      <w:color w:val="00000A"/>
    </w:rPr>
  </w:style>
  <w:style w:type="character" w:customStyle="1" w:styleId="ListLabel21">
    <w:name w:val="ListLabel 21"/>
    <w:qFormat/>
    <w:rsid w:val="0037672A"/>
    <w:rPr>
      <w:rFonts w:cs="Times New Roman"/>
    </w:rPr>
  </w:style>
  <w:style w:type="character" w:customStyle="1" w:styleId="ListLabel22">
    <w:name w:val="ListLabel 22"/>
    <w:qFormat/>
    <w:rsid w:val="0037672A"/>
    <w:rPr>
      <w:rFonts w:cs="Times New Roman"/>
    </w:rPr>
  </w:style>
  <w:style w:type="character" w:customStyle="1" w:styleId="ListLabel23">
    <w:name w:val="ListLabel 23"/>
    <w:qFormat/>
    <w:rsid w:val="0037672A"/>
    <w:rPr>
      <w:rFonts w:cs="Times New Roman"/>
    </w:rPr>
  </w:style>
  <w:style w:type="character" w:customStyle="1" w:styleId="ListLabel24">
    <w:name w:val="ListLabel 24"/>
    <w:qFormat/>
    <w:rsid w:val="0037672A"/>
    <w:rPr>
      <w:rFonts w:cs="Times New Roman"/>
    </w:rPr>
  </w:style>
  <w:style w:type="character" w:customStyle="1" w:styleId="ListLabel25">
    <w:name w:val="ListLabel 25"/>
    <w:qFormat/>
    <w:rsid w:val="0037672A"/>
    <w:rPr>
      <w:rFonts w:cs="Times New Roman"/>
    </w:rPr>
  </w:style>
  <w:style w:type="character" w:customStyle="1" w:styleId="ListLabel26">
    <w:name w:val="ListLabel 26"/>
    <w:qFormat/>
    <w:rsid w:val="0037672A"/>
    <w:rPr>
      <w:rFonts w:cs="Times New Roman"/>
    </w:rPr>
  </w:style>
  <w:style w:type="character" w:customStyle="1" w:styleId="ListLabel27">
    <w:name w:val="ListLabel 27"/>
    <w:qFormat/>
    <w:rsid w:val="0037672A"/>
    <w:rPr>
      <w:rFonts w:cs="Times New Roman"/>
    </w:rPr>
  </w:style>
  <w:style w:type="character" w:customStyle="1" w:styleId="ListLabel28">
    <w:name w:val="ListLabel 28"/>
    <w:qFormat/>
    <w:rsid w:val="0037672A"/>
    <w:rPr>
      <w:rFonts w:cs="Times New Roman"/>
    </w:rPr>
  </w:style>
  <w:style w:type="character" w:customStyle="1" w:styleId="ListLabel29">
    <w:name w:val="ListLabel 29"/>
    <w:qFormat/>
    <w:rsid w:val="0037672A"/>
    <w:rPr>
      <w:rFonts w:eastAsia="Times New Roman"/>
    </w:rPr>
  </w:style>
  <w:style w:type="character" w:customStyle="1" w:styleId="ListLabel30">
    <w:name w:val="ListLabel 30"/>
    <w:qFormat/>
    <w:rsid w:val="0037672A"/>
    <w:rPr>
      <w:rFonts w:cs="Times New Roman"/>
    </w:rPr>
  </w:style>
  <w:style w:type="character" w:customStyle="1" w:styleId="ListLabel31">
    <w:name w:val="ListLabel 31"/>
    <w:qFormat/>
    <w:rsid w:val="0037672A"/>
    <w:rPr>
      <w:rFonts w:cs="Times New Roman"/>
    </w:rPr>
  </w:style>
  <w:style w:type="character" w:customStyle="1" w:styleId="ListLabel32">
    <w:name w:val="ListLabel 32"/>
    <w:qFormat/>
    <w:rsid w:val="0037672A"/>
    <w:rPr>
      <w:rFonts w:cs="Times New Roman"/>
    </w:rPr>
  </w:style>
  <w:style w:type="character" w:customStyle="1" w:styleId="ListLabel33">
    <w:name w:val="ListLabel 33"/>
    <w:qFormat/>
    <w:rsid w:val="0037672A"/>
    <w:rPr>
      <w:rFonts w:cs="Times New Roman"/>
    </w:rPr>
  </w:style>
  <w:style w:type="character" w:customStyle="1" w:styleId="ListLabel34">
    <w:name w:val="ListLabel 34"/>
    <w:qFormat/>
    <w:rsid w:val="0037672A"/>
    <w:rPr>
      <w:rFonts w:cs="Times New Roman"/>
    </w:rPr>
  </w:style>
  <w:style w:type="character" w:customStyle="1" w:styleId="ListLabel35">
    <w:name w:val="ListLabel 35"/>
    <w:qFormat/>
    <w:rsid w:val="0037672A"/>
    <w:rPr>
      <w:rFonts w:cs="Times New Roman"/>
    </w:rPr>
  </w:style>
  <w:style w:type="character" w:customStyle="1" w:styleId="ListLabel36">
    <w:name w:val="ListLabel 36"/>
    <w:qFormat/>
    <w:rsid w:val="0037672A"/>
    <w:rPr>
      <w:rFonts w:cs="Times New Roman"/>
    </w:rPr>
  </w:style>
  <w:style w:type="character" w:customStyle="1" w:styleId="ListLabel37">
    <w:name w:val="ListLabel 37"/>
    <w:qFormat/>
    <w:rsid w:val="0037672A"/>
    <w:rPr>
      <w:rFonts w:cs="Times New Roman"/>
    </w:rPr>
  </w:style>
  <w:style w:type="character" w:customStyle="1" w:styleId="ListLabel38">
    <w:name w:val="ListLabel 38"/>
    <w:qFormat/>
    <w:rsid w:val="0037672A"/>
    <w:rPr>
      <w:rFonts w:eastAsia="Times New Roman"/>
    </w:rPr>
  </w:style>
  <w:style w:type="character" w:customStyle="1" w:styleId="ListLabel39">
    <w:name w:val="ListLabel 39"/>
    <w:qFormat/>
    <w:rsid w:val="0037672A"/>
    <w:rPr>
      <w:rFonts w:cs="Times New Roman"/>
    </w:rPr>
  </w:style>
  <w:style w:type="character" w:customStyle="1" w:styleId="ListLabel40">
    <w:name w:val="ListLabel 40"/>
    <w:qFormat/>
    <w:rsid w:val="0037672A"/>
    <w:rPr>
      <w:rFonts w:cs="Times New Roman"/>
    </w:rPr>
  </w:style>
  <w:style w:type="character" w:customStyle="1" w:styleId="ListLabel41">
    <w:name w:val="ListLabel 41"/>
    <w:qFormat/>
    <w:rsid w:val="0037672A"/>
    <w:rPr>
      <w:rFonts w:cs="Times New Roman"/>
    </w:rPr>
  </w:style>
  <w:style w:type="character" w:customStyle="1" w:styleId="ListLabel42">
    <w:name w:val="ListLabel 42"/>
    <w:qFormat/>
    <w:rsid w:val="0037672A"/>
    <w:rPr>
      <w:rFonts w:cs="Times New Roman"/>
    </w:rPr>
  </w:style>
  <w:style w:type="character" w:customStyle="1" w:styleId="ListLabel43">
    <w:name w:val="ListLabel 43"/>
    <w:qFormat/>
    <w:rsid w:val="0037672A"/>
    <w:rPr>
      <w:rFonts w:cs="Times New Roman"/>
    </w:rPr>
  </w:style>
  <w:style w:type="character" w:customStyle="1" w:styleId="ListLabel44">
    <w:name w:val="ListLabel 44"/>
    <w:qFormat/>
    <w:rsid w:val="0037672A"/>
    <w:rPr>
      <w:rFonts w:cs="Times New Roman"/>
    </w:rPr>
  </w:style>
  <w:style w:type="character" w:customStyle="1" w:styleId="ListLabel45">
    <w:name w:val="ListLabel 45"/>
    <w:qFormat/>
    <w:rsid w:val="0037672A"/>
    <w:rPr>
      <w:rFonts w:cs="Times New Roman"/>
    </w:rPr>
  </w:style>
  <w:style w:type="character" w:customStyle="1" w:styleId="ListLabel46">
    <w:name w:val="ListLabel 46"/>
    <w:qFormat/>
    <w:rsid w:val="0037672A"/>
    <w:rPr>
      <w:rFonts w:cs="Times New Roman"/>
    </w:rPr>
  </w:style>
  <w:style w:type="character" w:customStyle="1" w:styleId="ListLabel47">
    <w:name w:val="ListLabel 47"/>
    <w:qFormat/>
    <w:rsid w:val="0037672A"/>
    <w:rPr>
      <w:rFonts w:cs="Times New Roman"/>
      <w:sz w:val="26"/>
    </w:rPr>
  </w:style>
  <w:style w:type="character" w:customStyle="1" w:styleId="ListLabel48">
    <w:name w:val="ListLabel 48"/>
    <w:qFormat/>
    <w:rsid w:val="0037672A"/>
    <w:rPr>
      <w:rFonts w:cs="Times New Roman"/>
    </w:rPr>
  </w:style>
  <w:style w:type="character" w:customStyle="1" w:styleId="ListLabel49">
    <w:name w:val="ListLabel 49"/>
    <w:qFormat/>
    <w:rsid w:val="0037672A"/>
    <w:rPr>
      <w:rFonts w:cs="Times New Roman"/>
    </w:rPr>
  </w:style>
  <w:style w:type="character" w:customStyle="1" w:styleId="ListLabel50">
    <w:name w:val="ListLabel 50"/>
    <w:qFormat/>
    <w:rsid w:val="0037672A"/>
    <w:rPr>
      <w:rFonts w:cs="Times New Roman"/>
    </w:rPr>
  </w:style>
  <w:style w:type="character" w:customStyle="1" w:styleId="ListLabel51">
    <w:name w:val="ListLabel 51"/>
    <w:qFormat/>
    <w:rsid w:val="0037672A"/>
    <w:rPr>
      <w:rFonts w:cs="Times New Roman"/>
    </w:rPr>
  </w:style>
  <w:style w:type="character" w:customStyle="1" w:styleId="ListLabel52">
    <w:name w:val="ListLabel 52"/>
    <w:qFormat/>
    <w:rsid w:val="0037672A"/>
    <w:rPr>
      <w:rFonts w:cs="Times New Roman"/>
    </w:rPr>
  </w:style>
  <w:style w:type="character" w:customStyle="1" w:styleId="ListLabel53">
    <w:name w:val="ListLabel 53"/>
    <w:qFormat/>
    <w:rsid w:val="0037672A"/>
    <w:rPr>
      <w:rFonts w:cs="Times New Roman"/>
    </w:rPr>
  </w:style>
  <w:style w:type="character" w:customStyle="1" w:styleId="ListLabel54">
    <w:name w:val="ListLabel 54"/>
    <w:qFormat/>
    <w:rsid w:val="0037672A"/>
    <w:rPr>
      <w:rFonts w:cs="Times New Roman"/>
    </w:rPr>
  </w:style>
  <w:style w:type="character" w:customStyle="1" w:styleId="ListLabel55">
    <w:name w:val="ListLabel 55"/>
    <w:qFormat/>
    <w:rsid w:val="0037672A"/>
    <w:rPr>
      <w:rFonts w:cs="Times New Roman"/>
    </w:rPr>
  </w:style>
  <w:style w:type="character" w:customStyle="1" w:styleId="ListLabel56">
    <w:name w:val="ListLabel 56"/>
    <w:qFormat/>
    <w:rsid w:val="0037672A"/>
    <w:rPr>
      <w:rFonts w:cs="Times New Roman"/>
    </w:rPr>
  </w:style>
  <w:style w:type="character" w:customStyle="1" w:styleId="ListLabel57">
    <w:name w:val="ListLabel 57"/>
    <w:qFormat/>
    <w:rsid w:val="0037672A"/>
    <w:rPr>
      <w:rFonts w:cs="Times New Roman"/>
    </w:rPr>
  </w:style>
  <w:style w:type="character" w:customStyle="1" w:styleId="ListLabel58">
    <w:name w:val="ListLabel 58"/>
    <w:qFormat/>
    <w:rsid w:val="0037672A"/>
    <w:rPr>
      <w:rFonts w:cs="Times New Roman"/>
    </w:rPr>
  </w:style>
  <w:style w:type="character" w:customStyle="1" w:styleId="ListLabel59">
    <w:name w:val="ListLabel 59"/>
    <w:qFormat/>
    <w:rsid w:val="0037672A"/>
    <w:rPr>
      <w:rFonts w:cs="Times New Roman"/>
    </w:rPr>
  </w:style>
  <w:style w:type="character" w:customStyle="1" w:styleId="ListLabel60">
    <w:name w:val="ListLabel 60"/>
    <w:qFormat/>
    <w:rsid w:val="0037672A"/>
    <w:rPr>
      <w:rFonts w:cs="Times New Roman"/>
    </w:rPr>
  </w:style>
  <w:style w:type="character" w:customStyle="1" w:styleId="ListLabel61">
    <w:name w:val="ListLabel 61"/>
    <w:qFormat/>
    <w:rsid w:val="0037672A"/>
    <w:rPr>
      <w:rFonts w:cs="Times New Roman"/>
    </w:rPr>
  </w:style>
  <w:style w:type="character" w:customStyle="1" w:styleId="ListLabel62">
    <w:name w:val="ListLabel 62"/>
    <w:qFormat/>
    <w:rsid w:val="0037672A"/>
    <w:rPr>
      <w:rFonts w:cs="Times New Roman"/>
    </w:rPr>
  </w:style>
  <w:style w:type="character" w:customStyle="1" w:styleId="ListLabel63">
    <w:name w:val="ListLabel 63"/>
    <w:qFormat/>
    <w:rsid w:val="0037672A"/>
    <w:rPr>
      <w:rFonts w:cs="Times New Roman"/>
    </w:rPr>
  </w:style>
  <w:style w:type="character" w:customStyle="1" w:styleId="ListLabel64">
    <w:name w:val="ListLabel 64"/>
    <w:qFormat/>
    <w:rsid w:val="0037672A"/>
    <w:rPr>
      <w:rFonts w:cs="Times New Roman"/>
    </w:rPr>
  </w:style>
  <w:style w:type="character" w:customStyle="1" w:styleId="ListLabel65">
    <w:name w:val="ListLabel 65"/>
    <w:qFormat/>
    <w:rsid w:val="0037672A"/>
    <w:rPr>
      <w:rFonts w:cs="Times New Roman"/>
    </w:rPr>
  </w:style>
  <w:style w:type="character" w:customStyle="1" w:styleId="ListLabel66">
    <w:name w:val="ListLabel 66"/>
    <w:qFormat/>
    <w:rsid w:val="0037672A"/>
    <w:rPr>
      <w:rFonts w:cs="Times New Roman"/>
    </w:rPr>
  </w:style>
  <w:style w:type="character" w:customStyle="1" w:styleId="ListLabel67">
    <w:name w:val="ListLabel 67"/>
    <w:qFormat/>
    <w:rsid w:val="0037672A"/>
    <w:rPr>
      <w:rFonts w:cs="Times New Roman"/>
    </w:rPr>
  </w:style>
  <w:style w:type="character" w:customStyle="1" w:styleId="ListLabel68">
    <w:name w:val="ListLabel 68"/>
    <w:qFormat/>
    <w:rsid w:val="0037672A"/>
    <w:rPr>
      <w:rFonts w:cs="Times New Roman"/>
    </w:rPr>
  </w:style>
  <w:style w:type="character" w:customStyle="1" w:styleId="ListLabel69">
    <w:name w:val="ListLabel 69"/>
    <w:qFormat/>
    <w:rsid w:val="0037672A"/>
    <w:rPr>
      <w:rFonts w:cs="Times New Roman"/>
    </w:rPr>
  </w:style>
  <w:style w:type="character" w:customStyle="1" w:styleId="ListLabel70">
    <w:name w:val="ListLabel 70"/>
    <w:qFormat/>
    <w:rsid w:val="0037672A"/>
    <w:rPr>
      <w:rFonts w:cs="Times New Roman"/>
    </w:rPr>
  </w:style>
  <w:style w:type="character" w:customStyle="1" w:styleId="ListLabel71">
    <w:name w:val="ListLabel 71"/>
    <w:qFormat/>
    <w:rsid w:val="0037672A"/>
    <w:rPr>
      <w:rFonts w:cs="Times New Roman"/>
    </w:rPr>
  </w:style>
  <w:style w:type="character" w:customStyle="1" w:styleId="ListLabel72">
    <w:name w:val="ListLabel 72"/>
    <w:qFormat/>
    <w:rsid w:val="0037672A"/>
    <w:rPr>
      <w:rFonts w:cs="Times New Roman"/>
    </w:rPr>
  </w:style>
  <w:style w:type="character" w:customStyle="1" w:styleId="ListLabel73">
    <w:name w:val="ListLabel 73"/>
    <w:qFormat/>
    <w:rsid w:val="0037672A"/>
    <w:rPr>
      <w:rFonts w:cs="Times New Roman"/>
    </w:rPr>
  </w:style>
  <w:style w:type="character" w:customStyle="1" w:styleId="ListLabel74">
    <w:name w:val="ListLabel 74"/>
    <w:qFormat/>
    <w:rsid w:val="0037672A"/>
    <w:rPr>
      <w:rFonts w:cs="Times New Roman"/>
    </w:rPr>
  </w:style>
  <w:style w:type="character" w:customStyle="1" w:styleId="ListLabel75">
    <w:name w:val="ListLabel 75"/>
    <w:qFormat/>
    <w:rsid w:val="0037672A"/>
    <w:rPr>
      <w:rFonts w:cs="Times New Roman"/>
    </w:rPr>
  </w:style>
  <w:style w:type="character" w:customStyle="1" w:styleId="ListLabel76">
    <w:name w:val="ListLabel 76"/>
    <w:qFormat/>
    <w:rsid w:val="0037672A"/>
    <w:rPr>
      <w:rFonts w:cs="Times New Roman"/>
    </w:rPr>
  </w:style>
  <w:style w:type="character" w:customStyle="1" w:styleId="ListLabel77">
    <w:name w:val="ListLabel 77"/>
    <w:qFormat/>
    <w:rsid w:val="0037672A"/>
    <w:rPr>
      <w:rFonts w:cs="Times New Roman"/>
    </w:rPr>
  </w:style>
  <w:style w:type="character" w:customStyle="1" w:styleId="ListLabel78">
    <w:name w:val="ListLabel 78"/>
    <w:qFormat/>
    <w:rsid w:val="0037672A"/>
    <w:rPr>
      <w:rFonts w:cs="Times New Roman"/>
    </w:rPr>
  </w:style>
  <w:style w:type="character" w:customStyle="1" w:styleId="ListLabel79">
    <w:name w:val="ListLabel 79"/>
    <w:qFormat/>
    <w:rsid w:val="0037672A"/>
    <w:rPr>
      <w:rFonts w:cs="Times New Roman"/>
    </w:rPr>
  </w:style>
  <w:style w:type="character" w:customStyle="1" w:styleId="ListLabel80">
    <w:name w:val="ListLabel 80"/>
    <w:qFormat/>
    <w:rsid w:val="0037672A"/>
    <w:rPr>
      <w:rFonts w:cs="Times New Roman"/>
    </w:rPr>
  </w:style>
  <w:style w:type="character" w:customStyle="1" w:styleId="ListLabel81">
    <w:name w:val="ListLabel 81"/>
    <w:qFormat/>
    <w:rsid w:val="0037672A"/>
    <w:rPr>
      <w:rFonts w:cs="Times New Roman"/>
    </w:rPr>
  </w:style>
  <w:style w:type="character" w:customStyle="1" w:styleId="ListLabel82">
    <w:name w:val="ListLabel 82"/>
    <w:qFormat/>
    <w:rsid w:val="0037672A"/>
    <w:rPr>
      <w:rFonts w:cs="Times New Roman"/>
    </w:rPr>
  </w:style>
  <w:style w:type="character" w:customStyle="1" w:styleId="ListLabel83">
    <w:name w:val="ListLabel 83"/>
    <w:qFormat/>
    <w:rsid w:val="0037672A"/>
    <w:rPr>
      <w:rFonts w:cs="Times New Roman"/>
    </w:rPr>
  </w:style>
  <w:style w:type="character" w:customStyle="1" w:styleId="ListLabel84">
    <w:name w:val="ListLabel 84"/>
    <w:qFormat/>
    <w:rsid w:val="0037672A"/>
    <w:rPr>
      <w:rFonts w:cs="Times New Roman"/>
    </w:rPr>
  </w:style>
  <w:style w:type="character" w:customStyle="1" w:styleId="ListLabel85">
    <w:name w:val="ListLabel 85"/>
    <w:qFormat/>
    <w:rsid w:val="0037672A"/>
    <w:rPr>
      <w:rFonts w:cs="Times New Roman"/>
    </w:rPr>
  </w:style>
  <w:style w:type="character" w:customStyle="1" w:styleId="ListLabel86">
    <w:name w:val="ListLabel 86"/>
    <w:qFormat/>
    <w:rsid w:val="0037672A"/>
    <w:rPr>
      <w:rFonts w:cs="Times New Roman"/>
    </w:rPr>
  </w:style>
  <w:style w:type="character" w:customStyle="1" w:styleId="ListLabel87">
    <w:name w:val="ListLabel 87"/>
    <w:qFormat/>
    <w:rsid w:val="0037672A"/>
    <w:rPr>
      <w:rFonts w:cs="Times New Roman"/>
    </w:rPr>
  </w:style>
  <w:style w:type="character" w:customStyle="1" w:styleId="ListLabel88">
    <w:name w:val="ListLabel 88"/>
    <w:qFormat/>
    <w:rsid w:val="0037672A"/>
    <w:rPr>
      <w:rFonts w:cs="Times New Roman"/>
    </w:rPr>
  </w:style>
  <w:style w:type="character" w:customStyle="1" w:styleId="ListLabel89">
    <w:name w:val="ListLabel 89"/>
    <w:qFormat/>
    <w:rsid w:val="0037672A"/>
    <w:rPr>
      <w:rFonts w:cs="Times New Roman"/>
    </w:rPr>
  </w:style>
  <w:style w:type="character" w:customStyle="1" w:styleId="ListLabel90">
    <w:name w:val="ListLabel 90"/>
    <w:qFormat/>
    <w:rsid w:val="0037672A"/>
    <w:rPr>
      <w:rFonts w:cs="Times New Roman"/>
    </w:rPr>
  </w:style>
  <w:style w:type="character" w:customStyle="1" w:styleId="ListLabel91">
    <w:name w:val="ListLabel 91"/>
    <w:qFormat/>
    <w:rsid w:val="0037672A"/>
    <w:rPr>
      <w:rFonts w:cs="Times New Roman"/>
    </w:rPr>
  </w:style>
  <w:style w:type="character" w:customStyle="1" w:styleId="ListLabel92">
    <w:name w:val="ListLabel 92"/>
    <w:qFormat/>
    <w:rsid w:val="0037672A"/>
    <w:rPr>
      <w:rFonts w:cs="Times New Roman"/>
    </w:rPr>
  </w:style>
  <w:style w:type="character" w:customStyle="1" w:styleId="ListLabel93">
    <w:name w:val="ListLabel 93"/>
    <w:qFormat/>
    <w:rsid w:val="0037672A"/>
    <w:rPr>
      <w:rFonts w:cs="Times New Roman"/>
    </w:rPr>
  </w:style>
  <w:style w:type="character" w:customStyle="1" w:styleId="ListLabel94">
    <w:name w:val="ListLabel 94"/>
    <w:qFormat/>
    <w:rsid w:val="0037672A"/>
    <w:rPr>
      <w:rFonts w:cs="Times New Roman"/>
    </w:rPr>
  </w:style>
  <w:style w:type="character" w:customStyle="1" w:styleId="ListLabel95">
    <w:name w:val="ListLabel 95"/>
    <w:qFormat/>
    <w:rsid w:val="0037672A"/>
    <w:rPr>
      <w:rFonts w:cs="Times New Roman"/>
    </w:rPr>
  </w:style>
  <w:style w:type="character" w:customStyle="1" w:styleId="ListLabel96">
    <w:name w:val="ListLabel 96"/>
    <w:qFormat/>
    <w:rsid w:val="0037672A"/>
    <w:rPr>
      <w:rFonts w:cs="Times New Roman"/>
    </w:rPr>
  </w:style>
  <w:style w:type="character" w:customStyle="1" w:styleId="ListLabel97">
    <w:name w:val="ListLabel 97"/>
    <w:qFormat/>
    <w:rsid w:val="0037672A"/>
    <w:rPr>
      <w:rFonts w:cs="Times New Roman"/>
    </w:rPr>
  </w:style>
  <w:style w:type="character" w:customStyle="1" w:styleId="ListLabel98">
    <w:name w:val="ListLabel 98"/>
    <w:qFormat/>
    <w:rsid w:val="0037672A"/>
    <w:rPr>
      <w:rFonts w:cs="Times New Roman"/>
    </w:rPr>
  </w:style>
  <w:style w:type="character" w:customStyle="1" w:styleId="ListLabel99">
    <w:name w:val="ListLabel 99"/>
    <w:qFormat/>
    <w:rsid w:val="0037672A"/>
    <w:rPr>
      <w:rFonts w:cs="Times New Roman"/>
    </w:rPr>
  </w:style>
  <w:style w:type="character" w:customStyle="1" w:styleId="ListLabel100">
    <w:name w:val="ListLabel 100"/>
    <w:qFormat/>
    <w:rsid w:val="0037672A"/>
    <w:rPr>
      <w:rFonts w:cs="Times New Roman"/>
    </w:rPr>
  </w:style>
  <w:style w:type="character" w:customStyle="1" w:styleId="ListLabel101">
    <w:name w:val="ListLabel 101"/>
    <w:qFormat/>
    <w:rsid w:val="0037672A"/>
    <w:rPr>
      <w:rFonts w:cs="Times New Roman"/>
    </w:rPr>
  </w:style>
  <w:style w:type="character" w:customStyle="1" w:styleId="ListLabel102">
    <w:name w:val="ListLabel 102"/>
    <w:qFormat/>
    <w:rsid w:val="0037672A"/>
    <w:rPr>
      <w:rFonts w:cs="Times New Roman"/>
    </w:rPr>
  </w:style>
  <w:style w:type="character" w:customStyle="1" w:styleId="ListLabel103">
    <w:name w:val="ListLabel 103"/>
    <w:qFormat/>
    <w:rsid w:val="0037672A"/>
    <w:rPr>
      <w:rFonts w:cs="Times New Roman"/>
    </w:rPr>
  </w:style>
  <w:style w:type="character" w:customStyle="1" w:styleId="ListLabel104">
    <w:name w:val="ListLabel 104"/>
    <w:qFormat/>
    <w:rsid w:val="0037672A"/>
    <w:rPr>
      <w:rFonts w:cs="Times New Roman"/>
    </w:rPr>
  </w:style>
  <w:style w:type="character" w:customStyle="1" w:styleId="ListLabel105">
    <w:name w:val="ListLabel 105"/>
    <w:qFormat/>
    <w:rsid w:val="0037672A"/>
    <w:rPr>
      <w:rFonts w:cs="Times New Roman"/>
    </w:rPr>
  </w:style>
  <w:style w:type="character" w:customStyle="1" w:styleId="ListLabel106">
    <w:name w:val="ListLabel 106"/>
    <w:qFormat/>
    <w:rsid w:val="0037672A"/>
    <w:rPr>
      <w:rFonts w:cs="Times New Roman"/>
    </w:rPr>
  </w:style>
  <w:style w:type="character" w:customStyle="1" w:styleId="ListLabel107">
    <w:name w:val="ListLabel 107"/>
    <w:qFormat/>
    <w:rsid w:val="0037672A"/>
    <w:rPr>
      <w:rFonts w:cs="Times New Roman"/>
    </w:rPr>
  </w:style>
  <w:style w:type="character" w:customStyle="1" w:styleId="ListLabel108">
    <w:name w:val="ListLabel 108"/>
    <w:qFormat/>
    <w:rsid w:val="0037672A"/>
    <w:rPr>
      <w:rFonts w:cs="Times New Roman"/>
    </w:rPr>
  </w:style>
  <w:style w:type="character" w:customStyle="1" w:styleId="ListLabel109">
    <w:name w:val="ListLabel 109"/>
    <w:qFormat/>
    <w:rsid w:val="0037672A"/>
    <w:rPr>
      <w:rFonts w:cs="Times New Roman"/>
    </w:rPr>
  </w:style>
  <w:style w:type="character" w:customStyle="1" w:styleId="ListLabel110">
    <w:name w:val="ListLabel 110"/>
    <w:qFormat/>
    <w:rsid w:val="0037672A"/>
    <w:rPr>
      <w:rFonts w:cs="Times New Roman"/>
    </w:rPr>
  </w:style>
  <w:style w:type="character" w:customStyle="1" w:styleId="ListLabel111">
    <w:name w:val="ListLabel 111"/>
    <w:qFormat/>
    <w:rsid w:val="0037672A"/>
    <w:rPr>
      <w:rFonts w:cs="Times New Roman"/>
    </w:rPr>
  </w:style>
  <w:style w:type="character" w:customStyle="1" w:styleId="ListLabel112">
    <w:name w:val="ListLabel 112"/>
    <w:qFormat/>
    <w:rsid w:val="0037672A"/>
    <w:rPr>
      <w:rFonts w:cs="Times New Roman"/>
    </w:rPr>
  </w:style>
  <w:style w:type="character" w:customStyle="1" w:styleId="ListLabel113">
    <w:name w:val="ListLabel 113"/>
    <w:qFormat/>
    <w:rsid w:val="0037672A"/>
    <w:rPr>
      <w:rFonts w:cs="Times New Roman"/>
    </w:rPr>
  </w:style>
  <w:style w:type="character" w:customStyle="1" w:styleId="ListLabel114">
    <w:name w:val="ListLabel 114"/>
    <w:qFormat/>
    <w:rsid w:val="0037672A"/>
    <w:rPr>
      <w:rFonts w:cs="Times New Roman"/>
    </w:rPr>
  </w:style>
  <w:style w:type="character" w:customStyle="1" w:styleId="ListLabel115">
    <w:name w:val="ListLabel 115"/>
    <w:qFormat/>
    <w:rsid w:val="0037672A"/>
    <w:rPr>
      <w:rFonts w:cs="Times New Roman"/>
    </w:rPr>
  </w:style>
  <w:style w:type="character" w:customStyle="1" w:styleId="ListLabel116">
    <w:name w:val="ListLabel 116"/>
    <w:qFormat/>
    <w:rsid w:val="0037672A"/>
    <w:rPr>
      <w:rFonts w:cs="Times New Roman"/>
    </w:rPr>
  </w:style>
  <w:style w:type="character" w:customStyle="1" w:styleId="ListLabel117">
    <w:name w:val="ListLabel 117"/>
    <w:qFormat/>
    <w:rsid w:val="0037672A"/>
    <w:rPr>
      <w:rFonts w:cs="Times New Roman"/>
    </w:rPr>
  </w:style>
  <w:style w:type="character" w:customStyle="1" w:styleId="ListLabel118">
    <w:name w:val="ListLabel 118"/>
    <w:qFormat/>
    <w:rsid w:val="0037672A"/>
    <w:rPr>
      <w:rFonts w:cs="Times New Roman"/>
    </w:rPr>
  </w:style>
  <w:style w:type="character" w:customStyle="1" w:styleId="ListLabel119">
    <w:name w:val="ListLabel 119"/>
    <w:qFormat/>
    <w:rsid w:val="0037672A"/>
    <w:rPr>
      <w:rFonts w:cs="Times New Roman"/>
    </w:rPr>
  </w:style>
  <w:style w:type="character" w:customStyle="1" w:styleId="ListLabel120">
    <w:name w:val="ListLabel 120"/>
    <w:qFormat/>
    <w:rsid w:val="0037672A"/>
    <w:rPr>
      <w:rFonts w:cs="Times New Roman"/>
    </w:rPr>
  </w:style>
  <w:style w:type="character" w:customStyle="1" w:styleId="ListLabel121">
    <w:name w:val="ListLabel 121"/>
    <w:qFormat/>
    <w:rsid w:val="0037672A"/>
    <w:rPr>
      <w:rFonts w:cs="Times New Roman"/>
    </w:rPr>
  </w:style>
  <w:style w:type="character" w:customStyle="1" w:styleId="ListLabel122">
    <w:name w:val="ListLabel 122"/>
    <w:qFormat/>
    <w:rsid w:val="0037672A"/>
    <w:rPr>
      <w:rFonts w:cs="Times New Roman"/>
    </w:rPr>
  </w:style>
  <w:style w:type="character" w:customStyle="1" w:styleId="ListLabel123">
    <w:name w:val="ListLabel 123"/>
    <w:qFormat/>
    <w:rsid w:val="0037672A"/>
    <w:rPr>
      <w:rFonts w:cs="Times New Roman"/>
    </w:rPr>
  </w:style>
  <w:style w:type="character" w:customStyle="1" w:styleId="ListLabel124">
    <w:name w:val="ListLabel 124"/>
    <w:qFormat/>
    <w:rsid w:val="0037672A"/>
    <w:rPr>
      <w:rFonts w:cs="Times New Roman"/>
    </w:rPr>
  </w:style>
  <w:style w:type="character" w:customStyle="1" w:styleId="ListLabel125">
    <w:name w:val="ListLabel 125"/>
    <w:qFormat/>
    <w:rsid w:val="0037672A"/>
    <w:rPr>
      <w:rFonts w:cs="Times New Roman"/>
    </w:rPr>
  </w:style>
  <w:style w:type="character" w:customStyle="1" w:styleId="ListLabel126">
    <w:name w:val="ListLabel 126"/>
    <w:qFormat/>
    <w:rsid w:val="0037672A"/>
    <w:rPr>
      <w:rFonts w:cs="Times New Roman"/>
    </w:rPr>
  </w:style>
  <w:style w:type="character" w:customStyle="1" w:styleId="ListLabel127">
    <w:name w:val="ListLabel 127"/>
    <w:qFormat/>
    <w:rsid w:val="0037672A"/>
    <w:rPr>
      <w:rFonts w:cs="Times New Roman"/>
    </w:rPr>
  </w:style>
  <w:style w:type="character" w:customStyle="1" w:styleId="ListLabel128">
    <w:name w:val="ListLabel 128"/>
    <w:qFormat/>
    <w:rsid w:val="0037672A"/>
    <w:rPr>
      <w:rFonts w:cs="Times New Roman"/>
    </w:rPr>
  </w:style>
  <w:style w:type="character" w:customStyle="1" w:styleId="ListLabel129">
    <w:name w:val="ListLabel 129"/>
    <w:qFormat/>
    <w:rsid w:val="0037672A"/>
    <w:rPr>
      <w:rFonts w:cs="Times New Roman"/>
    </w:rPr>
  </w:style>
  <w:style w:type="character" w:customStyle="1" w:styleId="ListLabel130">
    <w:name w:val="ListLabel 130"/>
    <w:qFormat/>
    <w:rsid w:val="0037672A"/>
    <w:rPr>
      <w:rFonts w:cs="Times New Roman"/>
    </w:rPr>
  </w:style>
  <w:style w:type="character" w:customStyle="1" w:styleId="ListLabel131">
    <w:name w:val="ListLabel 131"/>
    <w:qFormat/>
    <w:rsid w:val="0037672A"/>
    <w:rPr>
      <w:rFonts w:cs="Times New Roman"/>
    </w:rPr>
  </w:style>
  <w:style w:type="character" w:customStyle="1" w:styleId="ListLabel132">
    <w:name w:val="ListLabel 132"/>
    <w:qFormat/>
    <w:rsid w:val="0037672A"/>
    <w:rPr>
      <w:rFonts w:cs="Times New Roman"/>
    </w:rPr>
  </w:style>
  <w:style w:type="character" w:customStyle="1" w:styleId="ListLabel133">
    <w:name w:val="ListLabel 133"/>
    <w:qFormat/>
    <w:rsid w:val="0037672A"/>
    <w:rPr>
      <w:rFonts w:cs="Times New Roman"/>
    </w:rPr>
  </w:style>
  <w:style w:type="character" w:customStyle="1" w:styleId="ListLabel134">
    <w:name w:val="ListLabel 134"/>
    <w:qFormat/>
    <w:rsid w:val="0037672A"/>
    <w:rPr>
      <w:rFonts w:cs="Times New Roman"/>
    </w:rPr>
  </w:style>
  <w:style w:type="character" w:customStyle="1" w:styleId="ListLabel135">
    <w:name w:val="ListLabel 135"/>
    <w:qFormat/>
    <w:rsid w:val="0037672A"/>
    <w:rPr>
      <w:rFonts w:cs="Times New Roman"/>
    </w:rPr>
  </w:style>
  <w:style w:type="character" w:customStyle="1" w:styleId="ListLabel136">
    <w:name w:val="ListLabel 136"/>
    <w:qFormat/>
    <w:rsid w:val="0037672A"/>
    <w:rPr>
      <w:rFonts w:cs="Times New Roman"/>
    </w:rPr>
  </w:style>
  <w:style w:type="character" w:customStyle="1" w:styleId="ListLabel137">
    <w:name w:val="ListLabel 137"/>
    <w:qFormat/>
    <w:rsid w:val="0037672A"/>
    <w:rPr>
      <w:rFonts w:cs="Times New Roman"/>
    </w:rPr>
  </w:style>
  <w:style w:type="character" w:customStyle="1" w:styleId="ListLabel138">
    <w:name w:val="ListLabel 138"/>
    <w:qFormat/>
    <w:rsid w:val="0037672A"/>
    <w:rPr>
      <w:rFonts w:cs="Times New Roman"/>
    </w:rPr>
  </w:style>
  <w:style w:type="character" w:customStyle="1" w:styleId="ListLabel139">
    <w:name w:val="ListLabel 139"/>
    <w:qFormat/>
    <w:rsid w:val="0037672A"/>
    <w:rPr>
      <w:rFonts w:cs="Times New Roman"/>
    </w:rPr>
  </w:style>
  <w:style w:type="character" w:customStyle="1" w:styleId="ListLabel140">
    <w:name w:val="ListLabel 140"/>
    <w:qFormat/>
    <w:rsid w:val="0037672A"/>
    <w:rPr>
      <w:rFonts w:cs="Times New Roman"/>
    </w:rPr>
  </w:style>
  <w:style w:type="character" w:customStyle="1" w:styleId="ListLabel141">
    <w:name w:val="ListLabel 141"/>
    <w:qFormat/>
    <w:rsid w:val="0037672A"/>
    <w:rPr>
      <w:rFonts w:cs="Times New Roman"/>
    </w:rPr>
  </w:style>
  <w:style w:type="character" w:customStyle="1" w:styleId="ListLabel142">
    <w:name w:val="ListLabel 142"/>
    <w:qFormat/>
    <w:rsid w:val="0037672A"/>
    <w:rPr>
      <w:rFonts w:cs="Times New Roman"/>
    </w:rPr>
  </w:style>
  <w:style w:type="character" w:customStyle="1" w:styleId="ListLabel143">
    <w:name w:val="ListLabel 143"/>
    <w:qFormat/>
    <w:rsid w:val="0037672A"/>
    <w:rPr>
      <w:rFonts w:cs="Times New Roman"/>
    </w:rPr>
  </w:style>
  <w:style w:type="character" w:customStyle="1" w:styleId="ListLabel144">
    <w:name w:val="ListLabel 144"/>
    <w:qFormat/>
    <w:rsid w:val="0037672A"/>
    <w:rPr>
      <w:rFonts w:cs="Times New Roman"/>
    </w:rPr>
  </w:style>
  <w:style w:type="character" w:customStyle="1" w:styleId="ListLabel145">
    <w:name w:val="ListLabel 145"/>
    <w:qFormat/>
    <w:rsid w:val="0037672A"/>
    <w:rPr>
      <w:rFonts w:cs="Times New Roman"/>
    </w:rPr>
  </w:style>
  <w:style w:type="character" w:customStyle="1" w:styleId="ListLabel146">
    <w:name w:val="ListLabel 146"/>
    <w:qFormat/>
    <w:rsid w:val="0037672A"/>
    <w:rPr>
      <w:rFonts w:cs="Times New Roman"/>
    </w:rPr>
  </w:style>
  <w:style w:type="character" w:customStyle="1" w:styleId="ListLabel147">
    <w:name w:val="ListLabel 147"/>
    <w:qFormat/>
    <w:rsid w:val="0037672A"/>
    <w:rPr>
      <w:rFonts w:cs="Times New Roman"/>
    </w:rPr>
  </w:style>
  <w:style w:type="character" w:customStyle="1" w:styleId="ListLabel148">
    <w:name w:val="ListLabel 148"/>
    <w:qFormat/>
    <w:rsid w:val="0037672A"/>
    <w:rPr>
      <w:rFonts w:cs="Times New Roman"/>
    </w:rPr>
  </w:style>
  <w:style w:type="character" w:customStyle="1" w:styleId="ListLabel149">
    <w:name w:val="ListLabel 149"/>
    <w:qFormat/>
    <w:rsid w:val="0037672A"/>
    <w:rPr>
      <w:rFonts w:cs="Times New Roman"/>
    </w:rPr>
  </w:style>
  <w:style w:type="character" w:customStyle="1" w:styleId="ListLabel150">
    <w:name w:val="ListLabel 150"/>
    <w:qFormat/>
    <w:rsid w:val="0037672A"/>
    <w:rPr>
      <w:rFonts w:cs="Times New Roman"/>
    </w:rPr>
  </w:style>
  <w:style w:type="character" w:customStyle="1" w:styleId="ListLabel151">
    <w:name w:val="ListLabel 151"/>
    <w:qFormat/>
    <w:rsid w:val="0037672A"/>
    <w:rPr>
      <w:rFonts w:cs="Times New Roman"/>
    </w:rPr>
  </w:style>
  <w:style w:type="character" w:customStyle="1" w:styleId="ListLabel152">
    <w:name w:val="ListLabel 152"/>
    <w:qFormat/>
    <w:rsid w:val="0037672A"/>
    <w:rPr>
      <w:rFonts w:cs="Times New Roman"/>
    </w:rPr>
  </w:style>
  <w:style w:type="character" w:customStyle="1" w:styleId="ListLabel153">
    <w:name w:val="ListLabel 153"/>
    <w:qFormat/>
    <w:rsid w:val="0037672A"/>
    <w:rPr>
      <w:rFonts w:cs="Times New Roman"/>
    </w:rPr>
  </w:style>
  <w:style w:type="character" w:customStyle="1" w:styleId="ListLabel154">
    <w:name w:val="ListLabel 154"/>
    <w:qFormat/>
    <w:rsid w:val="0037672A"/>
    <w:rPr>
      <w:rFonts w:cs="Times New Roman"/>
    </w:rPr>
  </w:style>
  <w:style w:type="character" w:customStyle="1" w:styleId="ListLabel155">
    <w:name w:val="ListLabel 155"/>
    <w:qFormat/>
    <w:rsid w:val="0037672A"/>
    <w:rPr>
      <w:rFonts w:cs="Times New Roman"/>
    </w:rPr>
  </w:style>
  <w:style w:type="character" w:customStyle="1" w:styleId="ListLabel156">
    <w:name w:val="ListLabel 156"/>
    <w:qFormat/>
    <w:rsid w:val="0037672A"/>
    <w:rPr>
      <w:rFonts w:cs="Times New Roman"/>
      <w:sz w:val="26"/>
    </w:rPr>
  </w:style>
  <w:style w:type="character" w:customStyle="1" w:styleId="ListLabel157">
    <w:name w:val="ListLabel 157"/>
    <w:qFormat/>
    <w:rsid w:val="0037672A"/>
    <w:rPr>
      <w:rFonts w:cs="Times New Roman"/>
    </w:rPr>
  </w:style>
  <w:style w:type="character" w:customStyle="1" w:styleId="ListLabel158">
    <w:name w:val="ListLabel 158"/>
    <w:qFormat/>
    <w:rsid w:val="0037672A"/>
    <w:rPr>
      <w:rFonts w:cs="Times New Roman"/>
    </w:rPr>
  </w:style>
  <w:style w:type="character" w:customStyle="1" w:styleId="ListLabel159">
    <w:name w:val="ListLabel 159"/>
    <w:qFormat/>
    <w:rsid w:val="0037672A"/>
    <w:rPr>
      <w:rFonts w:cs="Times New Roman"/>
    </w:rPr>
  </w:style>
  <w:style w:type="character" w:customStyle="1" w:styleId="ListLabel160">
    <w:name w:val="ListLabel 160"/>
    <w:qFormat/>
    <w:rsid w:val="0037672A"/>
    <w:rPr>
      <w:rFonts w:cs="Times New Roman"/>
    </w:rPr>
  </w:style>
  <w:style w:type="character" w:customStyle="1" w:styleId="ListLabel161">
    <w:name w:val="ListLabel 161"/>
    <w:qFormat/>
    <w:rsid w:val="0037672A"/>
    <w:rPr>
      <w:rFonts w:cs="Times New Roman"/>
    </w:rPr>
  </w:style>
  <w:style w:type="character" w:customStyle="1" w:styleId="ListLabel162">
    <w:name w:val="ListLabel 162"/>
    <w:qFormat/>
    <w:rsid w:val="0037672A"/>
    <w:rPr>
      <w:rFonts w:cs="Times New Roman"/>
    </w:rPr>
  </w:style>
  <w:style w:type="character" w:customStyle="1" w:styleId="ListLabel163">
    <w:name w:val="ListLabel 163"/>
    <w:qFormat/>
    <w:rsid w:val="0037672A"/>
    <w:rPr>
      <w:rFonts w:cs="Times New Roman"/>
    </w:rPr>
  </w:style>
  <w:style w:type="character" w:customStyle="1" w:styleId="ListLabel164">
    <w:name w:val="ListLabel 164"/>
    <w:qFormat/>
    <w:rsid w:val="0037672A"/>
    <w:rPr>
      <w:rFonts w:cs="Times New Roman"/>
    </w:rPr>
  </w:style>
  <w:style w:type="character" w:customStyle="1" w:styleId="af2">
    <w:name w:val="Символ нумерации"/>
    <w:qFormat/>
    <w:rsid w:val="0037672A"/>
  </w:style>
  <w:style w:type="paragraph" w:customStyle="1" w:styleId="13">
    <w:name w:val="Заголовок1"/>
    <w:basedOn w:val="a"/>
    <w:next w:val="af3"/>
    <w:uiPriority w:val="99"/>
    <w:qFormat/>
    <w:rsid w:val="0081738D"/>
    <w:pPr>
      <w:widowControl w:val="0"/>
    </w:pPr>
    <w:rPr>
      <w:rFonts w:ascii="Arial" w:hAnsi="Arial" w:cs="Arial"/>
      <w:b/>
      <w:bCs/>
    </w:rPr>
  </w:style>
  <w:style w:type="paragraph" w:styleId="af3">
    <w:name w:val="Body Text"/>
    <w:basedOn w:val="a"/>
    <w:uiPriority w:val="99"/>
    <w:rsid w:val="0081738D"/>
    <w:rPr>
      <w:sz w:val="28"/>
    </w:rPr>
  </w:style>
  <w:style w:type="paragraph" w:styleId="af4">
    <w:name w:val="List"/>
    <w:basedOn w:val="af3"/>
    <w:rsid w:val="0037672A"/>
    <w:rPr>
      <w:rFonts w:cs="Mangal"/>
    </w:rPr>
  </w:style>
  <w:style w:type="paragraph" w:styleId="af5">
    <w:name w:val="caption"/>
    <w:basedOn w:val="a"/>
    <w:qFormat/>
    <w:rsid w:val="0037672A"/>
    <w:pPr>
      <w:suppressLineNumbers/>
      <w:spacing w:before="120" w:after="120"/>
    </w:pPr>
    <w:rPr>
      <w:rFonts w:cs="Mangal"/>
      <w:i/>
      <w:iCs/>
    </w:rPr>
  </w:style>
  <w:style w:type="paragraph" w:styleId="af6">
    <w:name w:val="index heading"/>
    <w:basedOn w:val="a"/>
    <w:qFormat/>
    <w:rsid w:val="0037672A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f7">
    <w:name w:val="No Spacing"/>
    <w:qFormat/>
    <w:rsid w:val="0081738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Title">
    <w:name w:val="ConsPlusTitle"/>
    <w:qFormat/>
    <w:rsid w:val="0081738D"/>
    <w:pPr>
      <w:widowControl w:val="0"/>
    </w:pPr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738D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1738D"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8">
    <w:name w:val="БланкАДМ"/>
    <w:basedOn w:val="a"/>
    <w:uiPriority w:val="99"/>
    <w:qFormat/>
    <w:rsid w:val="0081738D"/>
    <w:pPr>
      <w:widowControl w:val="0"/>
      <w:ind w:firstLine="720"/>
    </w:pPr>
    <w:rPr>
      <w:sz w:val="28"/>
      <w:szCs w:val="20"/>
    </w:rPr>
  </w:style>
  <w:style w:type="paragraph" w:styleId="af9">
    <w:name w:val="head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81738D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qFormat/>
    <w:rsid w:val="0081738D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uiPriority w:val="99"/>
    <w:qFormat/>
    <w:rsid w:val="0081738D"/>
    <w:pPr>
      <w:spacing w:beforeAutospacing="1" w:afterAutospacing="1"/>
    </w:pPr>
  </w:style>
  <w:style w:type="paragraph" w:styleId="afc">
    <w:name w:val="Body Text Indent"/>
    <w:basedOn w:val="a"/>
    <w:uiPriority w:val="99"/>
    <w:rsid w:val="0081738D"/>
    <w:pPr>
      <w:spacing w:after="120"/>
      <w:ind w:left="283"/>
    </w:pPr>
    <w:rPr>
      <w:rFonts w:eastAsia="Calibri"/>
      <w:szCs w:val="20"/>
    </w:rPr>
  </w:style>
  <w:style w:type="paragraph" w:styleId="22">
    <w:name w:val="Body Text 2"/>
    <w:basedOn w:val="a"/>
    <w:link w:val="21"/>
    <w:uiPriority w:val="99"/>
    <w:qFormat/>
    <w:rsid w:val="0081738D"/>
    <w:pPr>
      <w:spacing w:after="120" w:line="480" w:lineRule="auto"/>
    </w:pPr>
    <w:rPr>
      <w:rFonts w:eastAsia="Calibri"/>
      <w:szCs w:val="20"/>
    </w:rPr>
  </w:style>
  <w:style w:type="paragraph" w:styleId="32">
    <w:name w:val="Body Text Indent 3"/>
    <w:basedOn w:val="a"/>
    <w:link w:val="31"/>
    <w:uiPriority w:val="99"/>
    <w:qFormat/>
    <w:rsid w:val="0081738D"/>
    <w:pPr>
      <w:spacing w:after="120"/>
      <w:ind w:left="283"/>
    </w:pPr>
    <w:rPr>
      <w:rFonts w:eastAsia="Calibri"/>
      <w:sz w:val="16"/>
      <w:szCs w:val="20"/>
    </w:rPr>
  </w:style>
  <w:style w:type="paragraph" w:styleId="34">
    <w:name w:val="Body Text 3"/>
    <w:basedOn w:val="a"/>
    <w:uiPriority w:val="99"/>
    <w:qFormat/>
    <w:rsid w:val="0081738D"/>
    <w:pPr>
      <w:spacing w:after="120"/>
    </w:pPr>
    <w:rPr>
      <w:rFonts w:eastAsia="Calibri"/>
      <w:sz w:val="16"/>
      <w:szCs w:val="20"/>
    </w:rPr>
  </w:style>
  <w:style w:type="paragraph" w:styleId="24">
    <w:name w:val="Body Text Indent 2"/>
    <w:basedOn w:val="a"/>
    <w:link w:val="210"/>
    <w:uiPriority w:val="99"/>
    <w:qFormat/>
    <w:rsid w:val="0081738D"/>
    <w:pPr>
      <w:spacing w:after="120" w:line="480" w:lineRule="auto"/>
      <w:ind w:left="283"/>
    </w:pPr>
    <w:rPr>
      <w:rFonts w:eastAsia="Calibri"/>
      <w:szCs w:val="20"/>
    </w:rPr>
  </w:style>
  <w:style w:type="paragraph" w:styleId="afd">
    <w:name w:val="Title"/>
    <w:basedOn w:val="a"/>
    <w:uiPriority w:val="99"/>
    <w:qFormat/>
    <w:rsid w:val="0081738D"/>
    <w:pPr>
      <w:jc w:val="center"/>
    </w:pPr>
    <w:rPr>
      <w:rFonts w:eastAsia="Calibri"/>
      <w:b/>
      <w:sz w:val="20"/>
      <w:szCs w:val="20"/>
    </w:rPr>
  </w:style>
  <w:style w:type="paragraph" w:customStyle="1" w:styleId="afe">
    <w:name w:val="Содержимое врезки"/>
    <w:basedOn w:val="af3"/>
    <w:uiPriority w:val="99"/>
    <w:qFormat/>
    <w:rsid w:val="0081738D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1">
    <w:name w:val="Основной текст с отступом 21"/>
    <w:basedOn w:val="a"/>
    <w:qFormat/>
    <w:rsid w:val="0081738D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qFormat/>
    <w:rsid w:val="0081738D"/>
    <w:pPr>
      <w:spacing w:after="120"/>
      <w:ind w:firstLine="851"/>
      <w:jc w:val="both"/>
    </w:pPr>
    <w:rPr>
      <w:szCs w:val="20"/>
    </w:rPr>
  </w:style>
  <w:style w:type="paragraph" w:customStyle="1" w:styleId="14">
    <w:name w:val="Знак1"/>
    <w:basedOn w:val="a"/>
    <w:uiPriority w:val="99"/>
    <w:qFormat/>
    <w:rsid w:val="008173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qFormat/>
    <w:rsid w:val="0081738D"/>
    <w:pPr>
      <w:spacing w:beforeAutospacing="1" w:afterAutospacing="1"/>
    </w:pPr>
  </w:style>
  <w:style w:type="paragraph" w:styleId="aff0">
    <w:name w:val="Normal Indent"/>
    <w:basedOn w:val="a"/>
    <w:uiPriority w:val="99"/>
    <w:qFormat/>
    <w:rsid w:val="0081738D"/>
    <w:pPr>
      <w:ind w:left="708"/>
    </w:pPr>
  </w:style>
  <w:style w:type="paragraph" w:customStyle="1" w:styleId="12">
    <w:name w:val="Без интервала1"/>
    <w:link w:val="NoSpacingChar"/>
    <w:qFormat/>
    <w:rsid w:val="0081738D"/>
    <w:rPr>
      <w:rFonts w:cs="Times New Roman"/>
      <w:color w:val="00000A"/>
      <w:sz w:val="24"/>
    </w:rPr>
  </w:style>
  <w:style w:type="paragraph" w:customStyle="1" w:styleId="220">
    <w:name w:val="Основной текст с отступом 22"/>
    <w:basedOn w:val="a"/>
    <w:uiPriority w:val="99"/>
    <w:qFormat/>
    <w:rsid w:val="0081738D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qFormat/>
    <w:rsid w:val="00817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qFormat/>
    <w:rsid w:val="0081738D"/>
    <w:pPr>
      <w:spacing w:line="276" w:lineRule="auto"/>
      <w:ind w:left="720"/>
      <w:contextualSpacing/>
    </w:pPr>
    <w:rPr>
      <w:lang w:eastAsia="en-US"/>
    </w:rPr>
  </w:style>
  <w:style w:type="paragraph" w:customStyle="1" w:styleId="111">
    <w:name w:val="Без интервала11"/>
    <w:uiPriority w:val="99"/>
    <w:qFormat/>
    <w:rsid w:val="0081738D"/>
    <w:rPr>
      <w:rFonts w:cs="Times New Roman"/>
      <w:color w:val="00000A"/>
      <w:sz w:val="24"/>
    </w:rPr>
  </w:style>
  <w:style w:type="paragraph" w:customStyle="1" w:styleId="xl65">
    <w:name w:val="xl6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6">
    <w:name w:val="xl6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81738D"/>
    <w:pPr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0">
    <w:name w:val="xl7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71">
    <w:name w:val="xl7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</w:style>
  <w:style w:type="paragraph" w:customStyle="1" w:styleId="xl72">
    <w:name w:val="xl7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</w:style>
  <w:style w:type="paragraph" w:customStyle="1" w:styleId="xl73">
    <w:name w:val="xl7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74">
    <w:name w:val="xl7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0">
    <w:name w:val="xl8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1">
    <w:name w:val="xl8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82">
    <w:name w:val="xl8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3">
    <w:name w:val="xl8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84">
    <w:name w:val="xl8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85">
    <w:name w:val="xl8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</w:style>
  <w:style w:type="paragraph" w:customStyle="1" w:styleId="xl86">
    <w:name w:val="xl8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87">
    <w:name w:val="xl8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</w:style>
  <w:style w:type="paragraph" w:customStyle="1" w:styleId="xl88">
    <w:name w:val="xl88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81738D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1">
    <w:name w:val="xl91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2">
    <w:name w:val="xl92"/>
    <w:basedOn w:val="a"/>
    <w:qFormat/>
    <w:rsid w:val="0081738D"/>
    <w:pPr>
      <w:spacing w:beforeAutospacing="1" w:afterAutospacing="1"/>
      <w:textAlignment w:val="center"/>
    </w:pPr>
    <w:rPr>
      <w:color w:val="000000"/>
      <w:u w:val="single"/>
    </w:rPr>
  </w:style>
  <w:style w:type="paragraph" w:customStyle="1" w:styleId="xl93">
    <w:name w:val="xl93"/>
    <w:basedOn w:val="a"/>
    <w:qFormat/>
    <w:rsid w:val="0081738D"/>
    <w:pPr>
      <w:spacing w:beforeAutospacing="1" w:afterAutospacing="1"/>
      <w:textAlignment w:val="center"/>
    </w:pPr>
    <w:rPr>
      <w:u w:val="single"/>
    </w:rPr>
  </w:style>
  <w:style w:type="paragraph" w:customStyle="1" w:styleId="xl94">
    <w:name w:val="xl94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qFormat/>
    <w:rsid w:val="0081738D"/>
    <w:pPr>
      <w:spacing w:beforeAutospacing="1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7">
    <w:name w:val="xl9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98">
    <w:name w:val="xl9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99">
    <w:name w:val="xl99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00">
    <w:name w:val="xl100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01">
    <w:name w:val="xl101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/>
    </w:pPr>
  </w:style>
  <w:style w:type="paragraph" w:customStyle="1" w:styleId="xl102">
    <w:name w:val="xl102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3">
    <w:name w:val="xl10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center"/>
    </w:pPr>
  </w:style>
  <w:style w:type="paragraph" w:customStyle="1" w:styleId="xl104">
    <w:name w:val="xl104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5">
    <w:name w:val="xl105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</w:pPr>
  </w:style>
  <w:style w:type="paragraph" w:customStyle="1" w:styleId="xl106">
    <w:name w:val="xl106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07">
    <w:name w:val="xl107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</w:style>
  <w:style w:type="paragraph" w:customStyle="1" w:styleId="xl108">
    <w:name w:val="xl108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b/>
      <w:bCs/>
    </w:rPr>
  </w:style>
  <w:style w:type="paragraph" w:customStyle="1" w:styleId="xl109">
    <w:name w:val="xl10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10">
    <w:name w:val="xl11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2">
    <w:name w:val="xl11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113">
    <w:name w:val="xl11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4">
    <w:name w:val="xl11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15">
    <w:name w:val="xl115"/>
    <w:basedOn w:val="a"/>
    <w:uiPriority w:val="99"/>
    <w:qFormat/>
    <w:rsid w:val="0081738D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b/>
      <w:bCs/>
    </w:rPr>
  </w:style>
  <w:style w:type="paragraph" w:customStyle="1" w:styleId="xl116">
    <w:name w:val="xl116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117">
    <w:name w:val="xl117"/>
    <w:basedOn w:val="a"/>
    <w:uiPriority w:val="99"/>
    <w:qFormat/>
    <w:rsid w:val="0081738D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18">
    <w:name w:val="xl11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</w:pPr>
    <w:rPr>
      <w:rFonts w:ascii="Arial" w:hAnsi="Arial" w:cs="Arial"/>
    </w:rPr>
  </w:style>
  <w:style w:type="paragraph" w:customStyle="1" w:styleId="xl119">
    <w:name w:val="xl11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0">
    <w:name w:val="xl120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21">
    <w:name w:val="xl12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2">
    <w:name w:val="xl12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3">
    <w:name w:val="xl12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</w:style>
  <w:style w:type="paragraph" w:customStyle="1" w:styleId="xl125">
    <w:name w:val="xl12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00FF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00FF00"/>
      <w:spacing w:beforeAutospacing="1" w:afterAutospacing="1"/>
    </w:pPr>
    <w:rPr>
      <w:b/>
      <w:bCs/>
    </w:rPr>
  </w:style>
  <w:style w:type="paragraph" w:customStyle="1" w:styleId="xl128">
    <w:name w:val="xl12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</w:pPr>
    <w:rPr>
      <w:b/>
      <w:bCs/>
    </w:rPr>
  </w:style>
  <w:style w:type="paragraph" w:customStyle="1" w:styleId="xl129">
    <w:name w:val="xl12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130">
    <w:name w:val="xl13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b/>
      <w:bCs/>
      <w:sz w:val="18"/>
      <w:szCs w:val="18"/>
    </w:rPr>
  </w:style>
  <w:style w:type="paragraph" w:customStyle="1" w:styleId="xl131">
    <w:name w:val="xl13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rFonts w:ascii="Arial CYR" w:hAnsi="Arial CYR" w:cs="Arial CYR"/>
      <w:sz w:val="18"/>
      <w:szCs w:val="18"/>
    </w:rPr>
  </w:style>
  <w:style w:type="paragraph" w:customStyle="1" w:styleId="xl133">
    <w:name w:val="xl13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</w:pPr>
    <w:rPr>
      <w:b/>
      <w:bCs/>
      <w:sz w:val="18"/>
      <w:szCs w:val="18"/>
    </w:rPr>
  </w:style>
  <w:style w:type="paragraph" w:customStyle="1" w:styleId="xl134">
    <w:name w:val="xl13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  <w:rPr>
      <w:b/>
      <w:bCs/>
    </w:rPr>
  </w:style>
  <w:style w:type="paragraph" w:customStyle="1" w:styleId="xl136">
    <w:name w:val="xl136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99CC00"/>
      <w:spacing w:beforeAutospacing="1" w:afterAutospacing="1"/>
      <w:textAlignment w:val="center"/>
    </w:pPr>
    <w:rPr>
      <w:rFonts w:ascii="Arial CYR" w:hAnsi="Arial CYR" w:cs="Arial CYR"/>
    </w:rPr>
  </w:style>
  <w:style w:type="paragraph" w:customStyle="1" w:styleId="xl137">
    <w:name w:val="xl137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center"/>
    </w:pPr>
  </w:style>
  <w:style w:type="paragraph" w:customStyle="1" w:styleId="xl138">
    <w:name w:val="xl13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99CC00"/>
      <w:spacing w:beforeAutospacing="1" w:afterAutospacing="1"/>
      <w:textAlignment w:val="top"/>
    </w:pPr>
  </w:style>
  <w:style w:type="paragraph" w:customStyle="1" w:styleId="xl139">
    <w:name w:val="xl139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</w:rPr>
  </w:style>
  <w:style w:type="paragraph" w:customStyle="1" w:styleId="xl140">
    <w:name w:val="xl14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1">
    <w:name w:val="xl14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3">
    <w:name w:val="xl143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i/>
      <w:iCs/>
    </w:rPr>
  </w:style>
  <w:style w:type="paragraph" w:customStyle="1" w:styleId="xl144">
    <w:name w:val="xl144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5">
    <w:name w:val="xl14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146">
    <w:name w:val="xl146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b/>
      <w:bCs/>
      <w:sz w:val="22"/>
      <w:szCs w:val="22"/>
    </w:rPr>
  </w:style>
  <w:style w:type="paragraph" w:customStyle="1" w:styleId="xl147">
    <w:name w:val="xl147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48">
    <w:name w:val="xl148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  <w:textAlignment w:val="top"/>
    </w:pPr>
  </w:style>
  <w:style w:type="paragraph" w:customStyle="1" w:styleId="xl150">
    <w:name w:val="xl150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1">
    <w:name w:val="xl151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Arial CYR" w:hAnsi="Arial CYR" w:cs="Arial CYR"/>
      <w:b/>
      <w:bCs/>
      <w:sz w:val="22"/>
      <w:szCs w:val="22"/>
    </w:rPr>
  </w:style>
  <w:style w:type="paragraph" w:customStyle="1" w:styleId="xl152">
    <w:name w:val="xl152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  <w:rPr>
      <w:rFonts w:ascii="Arial CYR" w:hAnsi="Arial CYR" w:cs="Arial CYR"/>
      <w:b/>
      <w:bCs/>
    </w:rPr>
  </w:style>
  <w:style w:type="paragraph" w:customStyle="1" w:styleId="xl153">
    <w:name w:val="xl153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/>
    </w:pPr>
  </w:style>
  <w:style w:type="paragraph" w:customStyle="1" w:styleId="xl154">
    <w:name w:val="xl154"/>
    <w:basedOn w:val="a"/>
    <w:uiPriority w:val="99"/>
    <w:qFormat/>
    <w:rsid w:val="0081738D"/>
    <w:pPr>
      <w:pBdr>
        <w:top w:val="single" w:sz="4" w:space="0" w:color="00000A"/>
        <w:left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55">
    <w:name w:val="xl155"/>
    <w:basedOn w:val="a"/>
    <w:uiPriority w:val="99"/>
    <w:qFormat/>
    <w:rsid w:val="0081738D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/>
    </w:pPr>
  </w:style>
  <w:style w:type="paragraph" w:customStyle="1" w:styleId="NoSpacing1">
    <w:name w:val="No Spacing1"/>
    <w:uiPriority w:val="99"/>
    <w:qFormat/>
    <w:rsid w:val="0081738D"/>
    <w:rPr>
      <w:rFonts w:cs="Times New Roman"/>
      <w:color w:val="00000A"/>
      <w:sz w:val="24"/>
    </w:rPr>
  </w:style>
  <w:style w:type="paragraph" w:customStyle="1" w:styleId="ConsPlusDocList">
    <w:name w:val="ConsPlusDocList"/>
    <w:uiPriority w:val="99"/>
    <w:qFormat/>
    <w:rsid w:val="0081738D"/>
    <w:pPr>
      <w:widowControl w:val="0"/>
    </w:pPr>
    <w:rPr>
      <w:rFonts w:ascii="Courier New" w:hAnsi="Courier New" w:cs="Courier New"/>
      <w:color w:val="00000A"/>
      <w:szCs w:val="20"/>
      <w:lang w:eastAsia="ru-RU"/>
    </w:rPr>
  </w:style>
  <w:style w:type="paragraph" w:styleId="aff1">
    <w:name w:val="annotation text"/>
    <w:basedOn w:val="a"/>
    <w:uiPriority w:val="99"/>
    <w:qFormat/>
    <w:rsid w:val="0081738D"/>
    <w:rPr>
      <w:rFonts w:eastAsia="Calibri"/>
      <w:sz w:val="20"/>
      <w:szCs w:val="20"/>
    </w:rPr>
  </w:style>
  <w:style w:type="paragraph" w:styleId="aff2">
    <w:name w:val="annotation subject"/>
    <w:basedOn w:val="aff1"/>
    <w:uiPriority w:val="99"/>
    <w:qFormat/>
    <w:rsid w:val="0081738D"/>
    <w:rPr>
      <w:b/>
    </w:rPr>
  </w:style>
  <w:style w:type="paragraph" w:styleId="aff3">
    <w:name w:val="List Paragraph"/>
    <w:basedOn w:val="a"/>
    <w:uiPriority w:val="99"/>
    <w:qFormat/>
    <w:rsid w:val="0081738D"/>
    <w:pPr>
      <w:spacing w:line="276" w:lineRule="auto"/>
      <w:ind w:left="720"/>
      <w:contextualSpacing/>
    </w:pPr>
    <w:rPr>
      <w:rFonts w:eastAsia="Calibri"/>
      <w:lang w:eastAsia="en-US"/>
    </w:rPr>
  </w:style>
  <w:style w:type="paragraph" w:customStyle="1" w:styleId="BodyText21">
    <w:name w:val="Body Text 21"/>
    <w:basedOn w:val="a"/>
    <w:uiPriority w:val="99"/>
    <w:qFormat/>
    <w:rsid w:val="0081738D"/>
    <w:pPr>
      <w:overflowPunct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paragraph" w:customStyle="1" w:styleId="font5">
    <w:name w:val="font5"/>
    <w:basedOn w:val="a"/>
    <w:qFormat/>
    <w:rsid w:val="0081738D"/>
    <w:pPr>
      <w:spacing w:beforeAutospacing="1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qFormat/>
    <w:rsid w:val="0081738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</w:style>
  <w:style w:type="paragraph" w:customStyle="1" w:styleId="xl64">
    <w:name w:val="xl64"/>
    <w:basedOn w:val="a"/>
    <w:qFormat/>
    <w:rsid w:val="0081738D"/>
    <w:pPr>
      <w:spacing w:beforeAutospacing="1" w:afterAutospacing="1"/>
    </w:pPr>
    <w:rPr>
      <w:color w:val="000000"/>
      <w:sz w:val="20"/>
      <w:szCs w:val="20"/>
    </w:rPr>
  </w:style>
  <w:style w:type="paragraph" w:customStyle="1" w:styleId="western">
    <w:name w:val="western"/>
    <w:basedOn w:val="a"/>
    <w:qFormat/>
    <w:rsid w:val="0081738D"/>
    <w:pPr>
      <w:spacing w:beforeAutospacing="1"/>
    </w:pPr>
    <w:rPr>
      <w:sz w:val="28"/>
      <w:szCs w:val="28"/>
    </w:rPr>
  </w:style>
  <w:style w:type="paragraph" w:customStyle="1" w:styleId="210">
    <w:name w:val="Основной текст с отступом 2 Знак1"/>
    <w:link w:val="24"/>
    <w:qFormat/>
    <w:rsid w:val="0081738D"/>
    <w:pPr>
      <w:suppressAutoHyphens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10">
    <w:name w:val="Основной текст 31"/>
    <w:basedOn w:val="a"/>
    <w:qFormat/>
    <w:rsid w:val="004B7986"/>
    <w:pPr>
      <w:suppressAutoHyphens/>
      <w:jc w:val="both"/>
    </w:pPr>
    <w:rPr>
      <w:sz w:val="28"/>
      <w:lang w:eastAsia="ar-SA"/>
    </w:rPr>
  </w:style>
  <w:style w:type="paragraph" w:customStyle="1" w:styleId="aff4">
    <w:name w:val="Содержимое таблицы"/>
    <w:basedOn w:val="a"/>
    <w:qFormat/>
    <w:rsid w:val="0037672A"/>
  </w:style>
  <w:style w:type="paragraph" w:customStyle="1" w:styleId="aff5">
    <w:name w:val="Заголовок таблицы"/>
    <w:basedOn w:val="aff4"/>
    <w:qFormat/>
    <w:rsid w:val="0037672A"/>
  </w:style>
  <w:style w:type="numbering" w:customStyle="1" w:styleId="16">
    <w:name w:val="Нет списка1"/>
    <w:uiPriority w:val="99"/>
    <w:semiHidden/>
    <w:unhideWhenUsed/>
    <w:qFormat/>
    <w:rsid w:val="0081738D"/>
  </w:style>
  <w:style w:type="numbering" w:customStyle="1" w:styleId="112">
    <w:name w:val="Нет списка11"/>
    <w:uiPriority w:val="99"/>
    <w:semiHidden/>
    <w:unhideWhenUsed/>
    <w:qFormat/>
    <w:rsid w:val="0081738D"/>
  </w:style>
  <w:style w:type="table" w:styleId="aff6">
    <w:name w:val="Table Grid"/>
    <w:basedOn w:val="a1"/>
    <w:uiPriority w:val="99"/>
    <w:rsid w:val="0081738D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Hyperlink"/>
    <w:basedOn w:val="a0"/>
    <w:uiPriority w:val="99"/>
    <w:semiHidden/>
    <w:unhideWhenUsed/>
    <w:rsid w:val="007A580F"/>
    <w:rPr>
      <w:color w:val="0563C1"/>
      <w:u w:val="single"/>
    </w:rPr>
  </w:style>
  <w:style w:type="paragraph" w:customStyle="1" w:styleId="msonormal0">
    <w:name w:val="msonormal"/>
    <w:basedOn w:val="a"/>
    <w:rsid w:val="007A580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D:economicfinansdiag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8FD-EA00-492D-9E67-D48108E1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3</cp:revision>
  <cp:lastPrinted>2019-10-14T05:44:00Z</cp:lastPrinted>
  <dcterms:created xsi:type="dcterms:W3CDTF">2022-01-21T10:37:00Z</dcterms:created>
  <dcterms:modified xsi:type="dcterms:W3CDTF">2022-01-21T10:42:00Z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